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A5" w:rsidRDefault="00205BA5" w:rsidP="00205BA5">
      <w:pPr>
        <w:tabs>
          <w:tab w:val="left" w:pos="1589"/>
        </w:tabs>
      </w:pPr>
      <w:r>
        <w:t>Утверждаю</w:t>
      </w:r>
      <w:r>
        <w:tab/>
      </w:r>
    </w:p>
    <w:p w:rsidR="00205BA5" w:rsidRDefault="00205BA5" w:rsidP="00205BA5">
      <w:r>
        <w:t>Кировский городской прокурор</w:t>
      </w:r>
    </w:p>
    <w:p w:rsidR="00205BA5" w:rsidRDefault="00205BA5" w:rsidP="00205BA5">
      <w:r>
        <w:t>______Крушинский И.Б</w:t>
      </w:r>
    </w:p>
    <w:p w:rsidR="00511E66" w:rsidRDefault="00511E66"/>
    <w:p w:rsidR="00205BA5" w:rsidRDefault="00205BA5"/>
    <w:p w:rsidR="00205BA5" w:rsidRDefault="00205BA5">
      <w:bookmarkStart w:id="0" w:name="_GoBack"/>
      <w:bookmarkEnd w:id="0"/>
    </w:p>
    <w:p w:rsidR="00205BA5" w:rsidRPr="00205BA5" w:rsidRDefault="00205BA5" w:rsidP="00205BA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5BA5">
        <w:rPr>
          <w:rStyle w:val="a4"/>
          <w:color w:val="000000"/>
          <w:sz w:val="28"/>
          <w:szCs w:val="28"/>
        </w:rPr>
        <w:t>Запрещено производство и оборот «сухого алкоголя»</w:t>
      </w:r>
    </w:p>
    <w:p w:rsidR="00205BA5" w:rsidRPr="00205BA5" w:rsidRDefault="00205BA5" w:rsidP="00205BA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5BA5">
        <w:rPr>
          <w:color w:val="000000"/>
          <w:sz w:val="28"/>
          <w:szCs w:val="28"/>
        </w:rPr>
        <w:t>Федеральным законом от 27.12.2018 №560-ФЗ внесены изменения в статьи 2 и 26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производство и (или) оборот порошкообразной спиртосодержащей продукции. Указанные изменения вступили в силу с 08.01.2019.</w:t>
      </w:r>
    </w:p>
    <w:p w:rsidR="00205BA5" w:rsidRPr="00205BA5" w:rsidRDefault="00205BA5" w:rsidP="00205BA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05BA5">
        <w:rPr>
          <w:color w:val="000000"/>
          <w:sz w:val="28"/>
          <w:szCs w:val="28"/>
        </w:rPr>
        <w:t>В законодательстве также закреплено определение порошкообразной спиртосодержащей продукции - это пищевая или непищевая продукция в виде сухого вещества, предназначенная для получения продукции в жидком виде, содержащей в своем составе этиловый спирт более 0,5 процента объема готовой продукции, за исключением продукции в соответствии с перечнем, установленным Правительством Российской Федерации.</w:t>
      </w:r>
    </w:p>
    <w:p w:rsidR="00205BA5" w:rsidRDefault="00205BA5"/>
    <w:sectPr w:rsidR="0020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7"/>
    <w:rsid w:val="00205BA5"/>
    <w:rsid w:val="00472BD7"/>
    <w:rsid w:val="005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2019-05-15T11:18:00Z</dcterms:created>
  <dcterms:modified xsi:type="dcterms:W3CDTF">2019-05-15T11:19:00Z</dcterms:modified>
</cp:coreProperties>
</file>