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9" w:rsidRDefault="002B08E9" w:rsidP="000449B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Центр консультирования н</w:t>
      </w:r>
      <w:r w:rsidRPr="000449BE">
        <w:rPr>
          <w:rFonts w:ascii="Times New Roman" w:hAnsi="Times New Roman" w:cs="Times New Roman"/>
          <w:b/>
          <w:bCs/>
          <w:sz w:val="40"/>
          <w:szCs w:val="40"/>
        </w:rPr>
        <w:t xml:space="preserve">а сайте Пенсионного фонда России </w:t>
      </w:r>
    </w:p>
    <w:p w:rsidR="002B08E9" w:rsidRPr="000449BE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Пенсионного фонда в Волховском районе Ленинградской области (межрайонное)</w:t>
      </w:r>
      <w:r w:rsidRPr="000449B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449BE">
        <w:rPr>
          <w:rFonts w:ascii="Times New Roman" w:hAnsi="Times New Roman" w:cs="Times New Roman"/>
          <w:sz w:val="28"/>
          <w:szCs w:val="28"/>
        </w:rPr>
        <w:t>, что на официальном сайте Пенсионного фонда — в специальном р</w:t>
      </w:r>
      <w:r>
        <w:rPr>
          <w:rFonts w:ascii="Times New Roman" w:hAnsi="Times New Roman" w:cs="Times New Roman"/>
          <w:sz w:val="28"/>
          <w:szCs w:val="28"/>
        </w:rPr>
        <w:t>азделе «Центр консультирования»</w:t>
      </w:r>
      <w:r w:rsidRPr="00632849">
        <w:rPr>
          <w:rFonts w:ascii="Times New Roman" w:hAnsi="Times New Roman" w:cs="Times New Roman"/>
          <w:sz w:val="28"/>
          <w:szCs w:val="28"/>
        </w:rPr>
        <w:t xml:space="preserve"> </w:t>
      </w:r>
      <w:r w:rsidRPr="000449BE">
        <w:rPr>
          <w:rFonts w:ascii="Times New Roman" w:hAnsi="Times New Roman" w:cs="Times New Roman"/>
          <w:sz w:val="28"/>
          <w:szCs w:val="28"/>
        </w:rPr>
        <w:t xml:space="preserve">можно получить ответ на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0449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о пенсионном законодательстве , материнском (семейном) капитале, федеральной социальной доплате к пенсии и др.</w:t>
      </w:r>
      <w:r w:rsidRPr="0004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E9" w:rsidRPr="000449BE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Информацию можно найти самостоятельно, предварительно выбрав тему, а также задать вопрос онлайн-консультанту.</w:t>
      </w:r>
    </w:p>
    <w:p w:rsidR="002B08E9" w:rsidRPr="000449BE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17 основных блоков: «Что нужно знать об изменениях в пенсионной системе», «Индексация страховых пенсий в 2019 году»,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</w:t>
      </w:r>
    </w:p>
    <w:p w:rsidR="002B08E9" w:rsidRPr="000449BE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Вместе с тем, можно воспользоваться услугами консультанта ПФР, позвонив в Единую федеральную консультационную службу по номеру 8 (800) 600-44-44 или обратившись к онлайн-консультанту.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онлайн-приемную.</w:t>
      </w:r>
    </w:p>
    <w:p w:rsidR="002B08E9" w:rsidRPr="008F66BD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Важно!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</w:t>
      </w:r>
    </w:p>
    <w:p w:rsidR="002B08E9" w:rsidRPr="008F66BD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8E9" w:rsidRPr="000449BE" w:rsidRDefault="002B08E9" w:rsidP="0063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0449B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9BE">
        <w:rPr>
          <w:rFonts w:ascii="Times New Roman" w:hAnsi="Times New Roman" w:cs="Times New Roman"/>
          <w:sz w:val="28"/>
          <w:szCs w:val="28"/>
        </w:rPr>
        <w:t xml:space="preserve"> клиентской службы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О.Г. Елина</w:t>
      </w:r>
    </w:p>
    <w:sectPr w:rsidR="002B08E9" w:rsidRPr="000449BE" w:rsidSect="00C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BE"/>
    <w:rsid w:val="00026E44"/>
    <w:rsid w:val="000449BE"/>
    <w:rsid w:val="002B08E9"/>
    <w:rsid w:val="003A172F"/>
    <w:rsid w:val="00632849"/>
    <w:rsid w:val="006E7989"/>
    <w:rsid w:val="008F66BD"/>
    <w:rsid w:val="00BA4719"/>
    <w:rsid w:val="00C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консультирования на сайте Пенсионного фонда России </dc:title>
  <dc:subject/>
  <dc:creator>057YUdinaNS</dc:creator>
  <cp:keywords/>
  <dc:description/>
  <cp:lastModifiedBy>057052-00007</cp:lastModifiedBy>
  <cp:revision>2</cp:revision>
  <cp:lastPrinted>2019-10-15T10:48:00Z</cp:lastPrinted>
  <dcterms:created xsi:type="dcterms:W3CDTF">2019-10-23T07:37:00Z</dcterms:created>
  <dcterms:modified xsi:type="dcterms:W3CDTF">2019-10-23T07:37:00Z</dcterms:modified>
</cp:coreProperties>
</file>