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166" w14:textId="5C84047C" w:rsidR="00B142E1" w:rsidRDefault="00B142E1" w:rsidP="00174260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  <w:r w:rsidRPr="00B142E1"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  <w:t>ПРОКУРАТУРА РАЗЪЯСНЯЕТ</w:t>
      </w:r>
    </w:p>
    <w:p w14:paraId="276A7528" w14:textId="77777777" w:rsidR="005D6DBE" w:rsidRDefault="005D6DBE" w:rsidP="005D6DBE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4"/>
          <w:lang w:eastAsia="hi-IN" w:bidi="hi-IN"/>
        </w:rPr>
      </w:pPr>
    </w:p>
    <w:p w14:paraId="1CA8DA43" w14:textId="3A1D3435" w:rsidR="005D6DBE" w:rsidRPr="00D76C2E" w:rsidRDefault="005D6DBE" w:rsidP="005D6D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C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2022 год смягчены условия предоставления субсидии на поддержку народных художественных промыслов</w:t>
      </w:r>
      <w:r w:rsidRPr="00D76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63283A" w14:textId="0D68A355" w:rsidR="0076168E" w:rsidRPr="00D76C2E" w:rsidRDefault="0076168E" w:rsidP="004B198D">
      <w:pPr>
        <w:tabs>
          <w:tab w:val="left" w:pos="6990"/>
        </w:tabs>
        <w:rPr>
          <w:sz w:val="28"/>
          <w:szCs w:val="28"/>
        </w:rPr>
      </w:pPr>
    </w:p>
    <w:p w14:paraId="269E3DCE" w14:textId="6B010900" w:rsidR="005D6DBE" w:rsidRPr="00D76C2E" w:rsidRDefault="00D76C2E" w:rsidP="005D6DBE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D6DBE" w:rsidRPr="00D76C2E">
        <w:rPr>
          <w:rFonts w:ascii="Times New Roman" w:eastAsia="Times New Roman" w:hAnsi="Times New Roman"/>
          <w:sz w:val="28"/>
          <w:szCs w:val="28"/>
          <w:lang w:eastAsia="ru-RU"/>
        </w:rPr>
        <w:t>Кировская городская прокуратура разъясняет, что Постановлением Правительства РФ от 10.06.2022 № 1058 "О внесении изменений 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 установлено, что в период до 31 декабря 2022 года включительно субсидии могут предоставляться в том числе на финансирование части затрат производителя на оплату энергоносителей и отчисления на страховые взносы. Кроме того</w:t>
      </w:r>
      <w:bookmarkStart w:id="0" w:name="_GoBack"/>
      <w:bookmarkEnd w:id="0"/>
      <w:r w:rsidR="005D6DBE" w:rsidRPr="00D76C2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темп роста производства изделий народных художественных промыслов по отношению к показателям предыдущего года, достигнутый производителем в 2022 году, должен быть не менее 80 процентов, а начиная с 2023 года - не менее 100 процентов к показателям предыдущего года. Скорректированы также условия соглашения, заключаемого в целях предоставления субсидии. </w:t>
      </w:r>
    </w:p>
    <w:p w14:paraId="09CB343C" w14:textId="77777777" w:rsidR="005D6DBE" w:rsidRPr="00D76C2E" w:rsidRDefault="005D6DBE" w:rsidP="005D6DBE">
      <w:pPr>
        <w:tabs>
          <w:tab w:val="left" w:pos="699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BE9B8" w14:textId="3874987A" w:rsidR="005D6DBE" w:rsidRPr="00D76C2E" w:rsidRDefault="005D6DBE" w:rsidP="00D76C2E">
      <w:pPr>
        <w:tabs>
          <w:tab w:val="left" w:pos="69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D76C2E">
        <w:rPr>
          <w:rFonts w:ascii="Times New Roman" w:eastAsia="Times New Roman" w:hAnsi="Times New Roman"/>
          <w:sz w:val="28"/>
          <w:szCs w:val="28"/>
          <w:lang w:eastAsia="ru-RU"/>
        </w:rPr>
        <w:t>Заместитель городского прокурора</w:t>
      </w:r>
      <w:r w:rsidR="00D76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76C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Т.Ю.Смаковская</w:t>
      </w:r>
    </w:p>
    <w:p w14:paraId="024EB1B3" w14:textId="0689F63B" w:rsidR="005D6DBE" w:rsidRDefault="005D6DBE" w:rsidP="004B198D">
      <w:pPr>
        <w:tabs>
          <w:tab w:val="left" w:pos="699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7F9C4" w14:textId="77777777" w:rsidR="005D6DBE" w:rsidRPr="004B198D" w:rsidRDefault="005D6DBE" w:rsidP="004B198D">
      <w:pPr>
        <w:tabs>
          <w:tab w:val="left" w:pos="6990"/>
        </w:tabs>
      </w:pPr>
    </w:p>
    <w:sectPr w:rsidR="005D6DBE" w:rsidRPr="004B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2"/>
    <w:rsid w:val="0006477D"/>
    <w:rsid w:val="00174260"/>
    <w:rsid w:val="001A3D1D"/>
    <w:rsid w:val="003A7EEB"/>
    <w:rsid w:val="004B198D"/>
    <w:rsid w:val="005D6DBE"/>
    <w:rsid w:val="0076168E"/>
    <w:rsid w:val="008C13B6"/>
    <w:rsid w:val="00902B7F"/>
    <w:rsid w:val="009302BE"/>
    <w:rsid w:val="00B142E1"/>
    <w:rsid w:val="00BD5E82"/>
    <w:rsid w:val="00BE7E53"/>
    <w:rsid w:val="00C32E1B"/>
    <w:rsid w:val="00D76C2E"/>
    <w:rsid w:val="00DB4E71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B6C5"/>
  <w15:chartTrackingRefBased/>
  <w15:docId w15:val="{90F2BBA6-0E8C-4AEF-A744-839EF9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2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Ирина Алексеевна</dc:creator>
  <cp:keywords/>
  <dc:description/>
  <cp:lastModifiedBy>Смаковская Татьяна Юрьевна</cp:lastModifiedBy>
  <cp:revision>7</cp:revision>
  <dcterms:created xsi:type="dcterms:W3CDTF">2022-06-16T09:07:00Z</dcterms:created>
  <dcterms:modified xsi:type="dcterms:W3CDTF">2022-06-17T14:13:00Z</dcterms:modified>
</cp:coreProperties>
</file>