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F7" w:rsidRPr="00E149F9" w:rsidRDefault="008358F7" w:rsidP="008358F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149F9">
        <w:rPr>
          <w:rFonts w:ascii="Times New Roman" w:hAnsi="Times New Roman" w:cs="Times New Roman"/>
          <w:b w:val="0"/>
          <w:i w:val="0"/>
        </w:rPr>
        <w:t>Получить СНИЛС на новорожденных детей стало ещё проще</w:t>
      </w:r>
    </w:p>
    <w:p w:rsidR="008358F7" w:rsidRPr="00E149F9" w:rsidRDefault="008358F7" w:rsidP="008358F7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Управление Пенсионного фонда в </w:t>
      </w:r>
      <w:proofErr w:type="spellStart"/>
      <w:r w:rsidRPr="00E149F9">
        <w:rPr>
          <w:sz w:val="28"/>
          <w:szCs w:val="28"/>
        </w:rPr>
        <w:t>Волховском</w:t>
      </w:r>
      <w:proofErr w:type="spellEnd"/>
      <w:r w:rsidRPr="00E149F9">
        <w:rPr>
          <w:sz w:val="28"/>
          <w:szCs w:val="28"/>
        </w:rPr>
        <w:t xml:space="preserve"> районе (межрайонное) напоминает</w:t>
      </w:r>
      <w:proofErr w:type="gramStart"/>
      <w:r w:rsidRPr="00E149F9">
        <w:rPr>
          <w:sz w:val="28"/>
          <w:szCs w:val="28"/>
        </w:rPr>
        <w:t xml:space="preserve"> ,</w:t>
      </w:r>
      <w:proofErr w:type="gramEnd"/>
      <w:r w:rsidRPr="00E149F9">
        <w:rPr>
          <w:sz w:val="28"/>
          <w:szCs w:val="28"/>
        </w:rPr>
        <w:t xml:space="preserve">что для получения СНИЛС на новорожденных детей подавать заявления не надо. Для ребенка, рождённого после 15 июля 2020 года, доступно </w:t>
      </w:r>
      <w:proofErr w:type="spellStart"/>
      <w:r w:rsidRPr="00E149F9">
        <w:rPr>
          <w:sz w:val="28"/>
          <w:szCs w:val="28"/>
        </w:rPr>
        <w:t>беззаявительное</w:t>
      </w:r>
      <w:proofErr w:type="spellEnd"/>
      <w:r w:rsidRPr="00E149F9">
        <w:rPr>
          <w:sz w:val="28"/>
          <w:szCs w:val="28"/>
        </w:rPr>
        <w:t xml:space="preserve"> получение номера индивидуального лицевого счета на портале </w:t>
      </w:r>
      <w:proofErr w:type="spellStart"/>
      <w:r w:rsidRPr="00E149F9">
        <w:rPr>
          <w:sz w:val="28"/>
          <w:szCs w:val="28"/>
        </w:rPr>
        <w:t>Госуслуг</w:t>
      </w:r>
      <w:proofErr w:type="spellEnd"/>
      <w:r w:rsidRPr="00E149F9">
        <w:rPr>
          <w:sz w:val="28"/>
          <w:szCs w:val="28"/>
        </w:rPr>
        <w:t>.</w:t>
      </w:r>
    </w:p>
    <w:p w:rsidR="008358F7" w:rsidRPr="00E149F9" w:rsidRDefault="008358F7" w:rsidP="008358F7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В личном кабинете мамы новорождённого на портале </w:t>
      </w:r>
      <w:proofErr w:type="spellStart"/>
      <w:r w:rsidRPr="00E149F9">
        <w:rPr>
          <w:sz w:val="28"/>
          <w:szCs w:val="28"/>
        </w:rPr>
        <w:t>Госуслуг</w:t>
      </w:r>
      <w:proofErr w:type="spellEnd"/>
      <w:r w:rsidRPr="00E149F9">
        <w:rPr>
          <w:sz w:val="28"/>
          <w:szCs w:val="28"/>
        </w:rPr>
        <w:t xml:space="preserve"> отобразится информация о СНИЛС сразу после появления в ПФР информации о рождении ребенка, поступившей из реестра ЗАГС.</w:t>
      </w:r>
    </w:p>
    <w:p w:rsidR="008358F7" w:rsidRPr="00E149F9" w:rsidRDefault="008358F7" w:rsidP="008358F7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>Воспользоваться новой услугой смогут те, кто прошел аутентификацию и регистрацию на портале государственных услуг Российской Федерации. Для того</w:t>
      </w:r>
      <w:proofErr w:type="gramStart"/>
      <w:r w:rsidRPr="00E149F9">
        <w:rPr>
          <w:sz w:val="28"/>
          <w:szCs w:val="28"/>
        </w:rPr>
        <w:t>,</w:t>
      </w:r>
      <w:proofErr w:type="gramEnd"/>
      <w:r w:rsidRPr="00E149F9">
        <w:rPr>
          <w:sz w:val="28"/>
          <w:szCs w:val="28"/>
        </w:rPr>
        <w:t xml:space="preserve"> чтобы быстро получать извещения об оформленном СНИЛС нужно выбрать соответствующие настройки в личном кабинете.</w:t>
      </w:r>
    </w:p>
    <w:p w:rsidR="008358F7" w:rsidRPr="00E149F9" w:rsidRDefault="008358F7" w:rsidP="008358F7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Всем ожидающим в ближайшее время рождения детей и не имеющим регистрации на портале </w:t>
      </w:r>
      <w:proofErr w:type="spellStart"/>
      <w:r w:rsidRPr="00E149F9">
        <w:rPr>
          <w:sz w:val="28"/>
          <w:szCs w:val="28"/>
        </w:rPr>
        <w:t>Госуслуг</w:t>
      </w:r>
      <w:proofErr w:type="spellEnd"/>
      <w:r w:rsidRPr="00E149F9">
        <w:rPr>
          <w:sz w:val="28"/>
          <w:szCs w:val="28"/>
        </w:rPr>
        <w:t xml:space="preserve">, мы рекомендуем её пройти и активировать свою учетную запись в любом удостоверяющем центре. Тем родителям, кто не имеет регистрации на портале, получить СНИЛС на новорожденного ребенка можно будет по-прежнему – обратившись в клиентскую службу Пенсионного фонда или Многофункциональный </w:t>
      </w:r>
      <w:proofErr w:type="spellStart"/>
      <w:r w:rsidRPr="00E149F9">
        <w:rPr>
          <w:sz w:val="28"/>
          <w:szCs w:val="28"/>
        </w:rPr>
        <w:t>центр</w:t>
      </w:r>
      <w:proofErr w:type="gramStart"/>
      <w:r w:rsidRPr="00E149F9">
        <w:rPr>
          <w:sz w:val="28"/>
          <w:szCs w:val="28"/>
        </w:rPr>
        <w:t>.В</w:t>
      </w:r>
      <w:proofErr w:type="spellEnd"/>
      <w:proofErr w:type="gramEnd"/>
      <w:r w:rsidRPr="00E149F9">
        <w:rPr>
          <w:sz w:val="28"/>
          <w:szCs w:val="28"/>
        </w:rPr>
        <w:t xml:space="preserve"> случае, если ребенок усыновлён, то для него сохраняется прежний порядок оформления СНИЛС.</w:t>
      </w:r>
    </w:p>
    <w:p w:rsidR="008358F7" w:rsidRPr="00E149F9" w:rsidRDefault="008358F7" w:rsidP="008358F7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>Справки по телефону</w:t>
      </w:r>
      <w:proofErr w:type="gramStart"/>
      <w:r w:rsidRPr="00E149F9">
        <w:rPr>
          <w:color w:val="000000"/>
          <w:sz w:val="28"/>
          <w:szCs w:val="28"/>
        </w:rPr>
        <w:t xml:space="preserve"> :</w:t>
      </w:r>
      <w:proofErr w:type="gramEnd"/>
      <w:r w:rsidRPr="00E149F9">
        <w:rPr>
          <w:color w:val="000000"/>
          <w:sz w:val="28"/>
          <w:szCs w:val="28"/>
        </w:rPr>
        <w:t>(81363)79109</w:t>
      </w:r>
    </w:p>
    <w:p w:rsidR="008358F7" w:rsidRPr="00E149F9" w:rsidRDefault="008358F7" w:rsidP="008358F7">
      <w:pPr>
        <w:rPr>
          <w:sz w:val="28"/>
          <w:szCs w:val="28"/>
        </w:rPr>
      </w:pPr>
      <w:r w:rsidRPr="00E149F9">
        <w:rPr>
          <w:sz w:val="28"/>
          <w:szCs w:val="28"/>
        </w:rPr>
        <w:t>Заместитель начальника Управления Ю.Ю.Дегтярева</w:t>
      </w:r>
    </w:p>
    <w:p w:rsidR="00D83E05" w:rsidRDefault="00D83E05"/>
    <w:sectPr w:rsidR="00D83E05" w:rsidSect="00D8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58F7"/>
    <w:rsid w:val="0046114F"/>
    <w:rsid w:val="00557293"/>
    <w:rsid w:val="00815B39"/>
    <w:rsid w:val="008358F7"/>
    <w:rsid w:val="00D8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F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8358F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35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8358F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35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3</cp:revision>
  <cp:lastPrinted>2021-02-15T11:10:00Z</cp:lastPrinted>
  <dcterms:created xsi:type="dcterms:W3CDTF">2021-02-15T11:10:00Z</dcterms:created>
  <dcterms:modified xsi:type="dcterms:W3CDTF">2021-02-15T11:19:00Z</dcterms:modified>
</cp:coreProperties>
</file>