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20" w:rsidRDefault="00C81E6D" w:rsidP="00761A20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-456566</wp:posOffset>
            </wp:positionV>
            <wp:extent cx="7543800" cy="10696575"/>
            <wp:effectExtent l="19050" t="0" r="0" b="0"/>
            <wp:wrapNone/>
            <wp:docPr id="1" name="Рисунок 1" descr="E:\Доступность\Паспорт доступности Мга\Лезье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ступность\Паспорт доступности Мга\Лезье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A20">
        <w:rPr>
          <w:sz w:val="28"/>
          <w:szCs w:val="28"/>
        </w:rPr>
        <w:t xml:space="preserve">                                                                      </w:t>
      </w:r>
      <w:r w:rsidR="00761A20" w:rsidRPr="0029416B">
        <w:t>УТВЕРЖДАЮ</w:t>
      </w: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>
        <w:t>Директор МКУК «КДЦ «Мга»</w:t>
      </w:r>
    </w:p>
    <w:p w:rsidR="00761A20" w:rsidRDefault="00761A20" w:rsidP="00761A20">
      <w:pPr>
        <w:tabs>
          <w:tab w:val="left" w:pos="4111"/>
        </w:tabs>
        <w:ind w:left="5387"/>
        <w:jc w:val="center"/>
      </w:pP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>
        <w:t>_</w:t>
      </w:r>
      <w:r w:rsidRPr="0029416B">
        <w:t>__________</w:t>
      </w:r>
      <w:r>
        <w:t xml:space="preserve">   Ю</w:t>
      </w:r>
      <w:r w:rsidRPr="0029416B">
        <w:t>.А.</w:t>
      </w:r>
      <w:r>
        <w:t>Катышева</w:t>
      </w: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 w:rsidRPr="0029416B">
        <w:t>«</w:t>
      </w:r>
      <w:r w:rsidR="002431C1">
        <w:t>18</w:t>
      </w:r>
      <w:r w:rsidRPr="0029416B">
        <w:t>»</w:t>
      </w:r>
      <w:r>
        <w:t xml:space="preserve"> </w:t>
      </w:r>
      <w:r w:rsidR="002431C1">
        <w:t>сентября</w:t>
      </w:r>
      <w:r w:rsidRPr="0029416B">
        <w:t xml:space="preserve"> 2017 года</w:t>
      </w:r>
    </w:p>
    <w:p w:rsidR="00761A20" w:rsidRDefault="00761A20" w:rsidP="00761A20">
      <w:pPr>
        <w:tabs>
          <w:tab w:val="left" w:pos="4111"/>
        </w:tabs>
        <w:ind w:firstLine="708"/>
        <w:rPr>
          <w:b/>
          <w:sz w:val="28"/>
          <w:szCs w:val="28"/>
        </w:rPr>
      </w:pPr>
    </w:p>
    <w:p w:rsidR="00761A20" w:rsidRDefault="00761A20" w:rsidP="00761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761A20" w:rsidRPr="006E63AF" w:rsidRDefault="00761A20" w:rsidP="00761A20">
      <w:pPr>
        <w:jc w:val="center"/>
        <w:rPr>
          <w:b/>
        </w:rPr>
      </w:pPr>
      <w:r w:rsidRPr="006E63AF">
        <w:rPr>
          <w:b/>
        </w:rPr>
        <w:t>(информация об объекте)</w:t>
      </w:r>
    </w:p>
    <w:p w:rsidR="00761A20" w:rsidRPr="007F1BDB" w:rsidRDefault="00761A20" w:rsidP="00761A20">
      <w:pPr>
        <w:jc w:val="center"/>
        <w:rPr>
          <w:b/>
        </w:rPr>
      </w:pPr>
      <w:r w:rsidRPr="007F1BDB">
        <w:rPr>
          <w:b/>
        </w:rPr>
        <w:t>К ПАСПОРТУ ДОСТУПНОСТИ ОСИ</w:t>
      </w:r>
    </w:p>
    <w:p w:rsidR="00761A20" w:rsidRPr="00166F27" w:rsidRDefault="00761A20" w:rsidP="00761A20">
      <w:pPr>
        <w:jc w:val="center"/>
        <w:rPr>
          <w:b/>
          <w:sz w:val="16"/>
          <w:szCs w:val="16"/>
        </w:rPr>
      </w:pPr>
    </w:p>
    <w:p w:rsidR="00761A20" w:rsidRPr="00B40603" w:rsidRDefault="00761A20" w:rsidP="00761A20">
      <w:pPr>
        <w:jc w:val="center"/>
        <w:rPr>
          <w:b/>
        </w:rPr>
      </w:pPr>
      <w:r w:rsidRPr="00B40603">
        <w:rPr>
          <w:b/>
        </w:rPr>
        <w:t>1. Общие сведения об объекте</w:t>
      </w:r>
    </w:p>
    <w:p w:rsidR="00761A20" w:rsidRPr="00166F27" w:rsidRDefault="00761A20" w:rsidP="00761A20">
      <w:pPr>
        <w:rPr>
          <w:b/>
          <w:sz w:val="16"/>
          <w:szCs w:val="16"/>
        </w:rPr>
      </w:pP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Наименование (вид)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здание  </w:t>
      </w:r>
      <w:r>
        <w:rPr>
          <w:i/>
          <w:u w:val="single"/>
        </w:rPr>
        <w:t xml:space="preserve">структурного подразделения </w:t>
      </w:r>
      <w:r w:rsidRPr="000266AE">
        <w:rPr>
          <w:i/>
          <w:u w:val="single"/>
        </w:rPr>
        <w:t xml:space="preserve">муниципального  казенного  учреждения культуры </w:t>
      </w:r>
      <w:r w:rsidRPr="000266AE">
        <w:rPr>
          <w:bCs/>
          <w:i/>
          <w:sz w:val="22"/>
          <w:szCs w:val="22"/>
          <w:u w:val="single"/>
        </w:rPr>
        <w:t>«Культурно-Досуговый центр «Мга»</w:t>
      </w:r>
      <w:r>
        <w:rPr>
          <w:bCs/>
          <w:i/>
          <w:sz w:val="22"/>
          <w:szCs w:val="22"/>
          <w:u w:val="single"/>
        </w:rPr>
        <w:t xml:space="preserve"> Сельский клуб д. </w:t>
      </w:r>
      <w:proofErr w:type="spellStart"/>
      <w:r>
        <w:rPr>
          <w:bCs/>
          <w:i/>
          <w:sz w:val="22"/>
          <w:szCs w:val="22"/>
          <w:u w:val="single"/>
        </w:rPr>
        <w:t>Лезье</w:t>
      </w:r>
      <w:proofErr w:type="spellEnd"/>
      <w:r w:rsidRPr="000266AE">
        <w:rPr>
          <w:i/>
          <w:u w:val="single"/>
        </w:rPr>
        <w:t xml:space="preserve"> </w:t>
      </w:r>
      <w:r w:rsidRPr="000266AE">
        <w:t xml:space="preserve">(далее </w:t>
      </w:r>
      <w:r>
        <w:rPr>
          <w:bCs/>
          <w:sz w:val="22"/>
          <w:szCs w:val="22"/>
        </w:rPr>
        <w:t xml:space="preserve">СК д. </w:t>
      </w:r>
      <w:proofErr w:type="spellStart"/>
      <w:r>
        <w:rPr>
          <w:bCs/>
          <w:sz w:val="22"/>
          <w:szCs w:val="22"/>
        </w:rPr>
        <w:t>Лезье</w:t>
      </w:r>
      <w:proofErr w:type="spellEnd"/>
      <w:r w:rsidRPr="000266AE">
        <w:t>)</w:t>
      </w:r>
    </w:p>
    <w:p w:rsidR="002431C1" w:rsidRPr="00480C44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Адрес объекта </w:t>
      </w:r>
      <w:r w:rsidRPr="00480C44">
        <w:rPr>
          <w:i/>
          <w:u w:val="single"/>
        </w:rPr>
        <w:t>1873</w:t>
      </w:r>
      <w:r w:rsidR="00480C44" w:rsidRPr="00480C44">
        <w:rPr>
          <w:i/>
          <w:u w:val="single"/>
        </w:rPr>
        <w:t>15</w:t>
      </w:r>
      <w:r w:rsidRPr="00480C44">
        <w:rPr>
          <w:i/>
          <w:u w:val="single"/>
        </w:rPr>
        <w:t xml:space="preserve"> Ленинградская область, Кировский р-он, д. </w:t>
      </w:r>
      <w:proofErr w:type="spellStart"/>
      <w:r w:rsidRPr="00480C44">
        <w:rPr>
          <w:i/>
          <w:u w:val="single"/>
        </w:rPr>
        <w:t>Сологубовка</w:t>
      </w:r>
      <w:proofErr w:type="spellEnd"/>
      <w:r w:rsidRPr="00480C44">
        <w:rPr>
          <w:i/>
          <w:u w:val="single"/>
        </w:rPr>
        <w:t xml:space="preserve">, д. 96.    </w:t>
      </w:r>
    </w:p>
    <w:p w:rsidR="002431C1" w:rsidRPr="00480C44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</w:rPr>
      </w:pPr>
      <w:r w:rsidRPr="00480C44">
        <w:t xml:space="preserve">Сведения о размещении объекта: отдельно стоящее здание </w:t>
      </w:r>
      <w:r w:rsidRPr="00480C44">
        <w:rPr>
          <w:u w:val="single"/>
        </w:rPr>
        <w:t xml:space="preserve"> 1 </w:t>
      </w:r>
      <w:r w:rsidRPr="00480C44">
        <w:t xml:space="preserve"> этаж</w:t>
      </w:r>
      <w:r w:rsidRPr="00480C44">
        <w:rPr>
          <w:i/>
        </w:rPr>
        <w:t>,</w:t>
      </w:r>
      <w:r w:rsidRPr="00480C44">
        <w:rPr>
          <w:i/>
          <w:u w:val="single"/>
        </w:rPr>
        <w:t xml:space="preserve"> 233,3</w:t>
      </w:r>
      <w:r w:rsidRPr="00480C44">
        <w:rPr>
          <w:i/>
        </w:rPr>
        <w:t xml:space="preserve"> </w:t>
      </w:r>
      <w:r w:rsidRPr="00480C44">
        <w:t>кв</w:t>
      </w:r>
      <w:proofErr w:type="gramStart"/>
      <w:r w:rsidRPr="00480C44">
        <w:t>.м</w:t>
      </w:r>
      <w:proofErr w:type="gramEnd"/>
      <w:r w:rsidRPr="00480C44">
        <w:t xml:space="preserve">, наличие прилегающего земельного участка (да, нет); </w:t>
      </w:r>
      <w:r w:rsidRPr="00480C44">
        <w:rPr>
          <w:i/>
          <w:u w:val="single"/>
        </w:rPr>
        <w:t>нет</w:t>
      </w:r>
      <w:r w:rsidRPr="00480C44">
        <w:t xml:space="preserve"> </w:t>
      </w:r>
      <w:r w:rsidRPr="00480C44">
        <w:rPr>
          <w:i/>
        </w:rPr>
        <w:t xml:space="preserve"> </w:t>
      </w:r>
    </w:p>
    <w:p w:rsidR="002431C1" w:rsidRPr="00480C44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480C44">
        <w:t xml:space="preserve">Год постройки здания </w:t>
      </w:r>
      <w:r w:rsidRPr="00480C44">
        <w:rPr>
          <w:i/>
          <w:u w:val="single"/>
        </w:rPr>
        <w:t xml:space="preserve">1980 </w:t>
      </w:r>
      <w:r w:rsidRPr="00480C44">
        <w:t xml:space="preserve">, последнего капитального ремонта </w:t>
      </w:r>
      <w:r w:rsidRPr="00480C44">
        <w:rPr>
          <w:u w:val="single"/>
        </w:rPr>
        <w:t xml:space="preserve"> </w:t>
      </w:r>
      <w:r w:rsidRPr="00480C44">
        <w:rPr>
          <w:i/>
          <w:u w:val="single"/>
        </w:rPr>
        <w:t>частичный (ремонт крыши) в</w:t>
      </w:r>
      <w:r w:rsidRPr="00480C44">
        <w:rPr>
          <w:u w:val="single"/>
        </w:rPr>
        <w:t xml:space="preserve"> </w:t>
      </w:r>
      <w:r w:rsidRPr="00480C44">
        <w:rPr>
          <w:i/>
          <w:u w:val="single"/>
        </w:rPr>
        <w:t>201</w:t>
      </w:r>
      <w:r w:rsidR="00480C44" w:rsidRPr="00480C44">
        <w:rPr>
          <w:i/>
          <w:u w:val="single"/>
        </w:rPr>
        <w:t>4</w:t>
      </w:r>
      <w:r w:rsidRPr="00480C44">
        <w:t xml:space="preserve"> г.</w:t>
      </w: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Дата предстоящих плановых ремонтных работ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не определена</w:t>
      </w:r>
      <w:r w:rsidRPr="000266AE">
        <w:t>.</w:t>
      </w: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u w:val="single"/>
        </w:rPr>
      </w:pPr>
      <w:r w:rsidRPr="000266AE">
        <w:t>Название организации (учреждения), (полное юридическое наименование – согласно Уставу, краткое наименование):</w:t>
      </w:r>
    </w:p>
    <w:p w:rsidR="002431C1" w:rsidRPr="000266AE" w:rsidRDefault="002431C1" w:rsidP="002431C1">
      <w:pPr>
        <w:ind w:left="360"/>
        <w:jc w:val="both"/>
        <w:rPr>
          <w:snapToGrid w:val="0"/>
        </w:rPr>
      </w:pPr>
      <w:r w:rsidRPr="000266AE">
        <w:t xml:space="preserve">полное – </w:t>
      </w:r>
      <w:r>
        <w:t xml:space="preserve">структурное подразделение </w:t>
      </w:r>
      <w:r w:rsidRPr="000266AE">
        <w:t>муниципально</w:t>
      </w:r>
      <w:r>
        <w:t>го</w:t>
      </w:r>
      <w:r w:rsidRPr="000266AE">
        <w:t xml:space="preserve"> казенно</w:t>
      </w:r>
      <w:r>
        <w:t>го</w:t>
      </w:r>
      <w:r w:rsidRPr="000266AE">
        <w:t xml:space="preserve"> учреждени</w:t>
      </w:r>
      <w:r>
        <w:t>я</w:t>
      </w:r>
      <w:r w:rsidRPr="000266AE">
        <w:t xml:space="preserve"> культуры «Культурно-Досуговый центр «Мга»;</w:t>
      </w:r>
    </w:p>
    <w:p w:rsidR="002431C1" w:rsidRPr="000266AE" w:rsidRDefault="002431C1" w:rsidP="002431C1">
      <w:pPr>
        <w:ind w:left="360"/>
        <w:jc w:val="both"/>
        <w:rPr>
          <w:snapToGrid w:val="0"/>
        </w:rPr>
      </w:pPr>
      <w:r w:rsidRPr="000266AE">
        <w:t xml:space="preserve">сокращенное – </w:t>
      </w:r>
      <w:r>
        <w:t>С</w:t>
      </w:r>
      <w:r w:rsidRPr="000266AE">
        <w:t xml:space="preserve">К </w:t>
      </w:r>
      <w:r>
        <w:t xml:space="preserve">д. </w:t>
      </w:r>
      <w:proofErr w:type="spellStart"/>
      <w:r>
        <w:t>Лезье</w:t>
      </w:r>
      <w:proofErr w:type="spellEnd"/>
      <w:r w:rsidRPr="000266AE">
        <w:t>.</w:t>
      </w: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Юридический адрес организации (учреждения) </w:t>
      </w:r>
      <w:r w:rsidRPr="000266AE">
        <w:rPr>
          <w:i/>
          <w:u w:val="single"/>
        </w:rPr>
        <w:t>187300, Ленинградская область, Кировский район, п</w:t>
      </w:r>
      <w:proofErr w:type="gramStart"/>
      <w:r w:rsidRPr="000266AE">
        <w:rPr>
          <w:i/>
          <w:u w:val="single"/>
        </w:rPr>
        <w:t>.М</w:t>
      </w:r>
      <w:proofErr w:type="gramEnd"/>
      <w:r w:rsidRPr="000266AE">
        <w:rPr>
          <w:i/>
          <w:u w:val="single"/>
        </w:rPr>
        <w:t xml:space="preserve">га, ул. Спортивная, д. 4.    </w:t>
      </w: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Основание для пользования объектом (оперативное управление, аренда, собственность) </w:t>
      </w:r>
      <w:r w:rsidRPr="000266AE">
        <w:rPr>
          <w:i/>
          <w:u w:val="single"/>
        </w:rPr>
        <w:t>оперативное управление.</w:t>
      </w: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Форма собственности (государственная, негосударственная) </w:t>
      </w:r>
      <w:r w:rsidRPr="000266AE">
        <w:rPr>
          <w:i/>
          <w:u w:val="single"/>
        </w:rPr>
        <w:t xml:space="preserve">   государственная</w:t>
      </w:r>
      <w:proofErr w:type="gramStart"/>
      <w:r w:rsidRPr="000266AE">
        <w:rPr>
          <w:i/>
          <w:u w:val="single"/>
        </w:rPr>
        <w:t xml:space="preserve"> </w:t>
      </w:r>
      <w:r w:rsidRPr="000266AE">
        <w:rPr>
          <w:i/>
          <w:sz w:val="4"/>
          <w:szCs w:val="4"/>
          <w:u w:val="single"/>
        </w:rPr>
        <w:t>.</w:t>
      </w:r>
      <w:proofErr w:type="gramEnd"/>
      <w:r w:rsidRPr="000266AE">
        <w:rPr>
          <w:i/>
          <w:u w:val="single"/>
        </w:rPr>
        <w:t xml:space="preserve">     </w:t>
      </w: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>Территориальная принадлежность (федеральная, региональная, муниципальная)</w:t>
      </w:r>
      <w:r w:rsidRPr="000266AE">
        <w:rPr>
          <w:u w:val="single"/>
        </w:rPr>
        <w:t xml:space="preserve">     </w:t>
      </w:r>
      <w:r w:rsidRPr="000266AE">
        <w:rPr>
          <w:i/>
          <w:u w:val="single"/>
        </w:rPr>
        <w:t>муниципальная.</w:t>
      </w:r>
    </w:p>
    <w:p w:rsidR="002431C1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Вышестоящая организация (наименование)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администрация муниципального образования </w:t>
      </w:r>
      <w:proofErr w:type="spellStart"/>
      <w:r w:rsidRPr="000266AE">
        <w:rPr>
          <w:i/>
          <w:u w:val="single"/>
        </w:rPr>
        <w:t>Мгинское</w:t>
      </w:r>
      <w:proofErr w:type="spellEnd"/>
      <w:r w:rsidRPr="000266AE">
        <w:rPr>
          <w:i/>
          <w:u w:val="single"/>
        </w:rPr>
        <w:t xml:space="preserve"> городское поселение Кировского муниципального района  Ленинградской области</w:t>
      </w:r>
    </w:p>
    <w:p w:rsidR="00A65EDD" w:rsidRPr="000266AE" w:rsidRDefault="002431C1" w:rsidP="002431C1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Адрес вышестоящей организации, другие координаты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п. Мга, Советский пр., д. 61</w:t>
      </w:r>
      <w:r w:rsidR="00A65EDD" w:rsidRPr="000266AE">
        <w:rPr>
          <w:i/>
          <w:u w:val="single"/>
        </w:rPr>
        <w:t>.</w:t>
      </w:r>
    </w:p>
    <w:p w:rsidR="00A65EDD" w:rsidRPr="00A65EDD" w:rsidRDefault="00A65EDD" w:rsidP="00A65EDD">
      <w:pPr>
        <w:tabs>
          <w:tab w:val="left" w:pos="567"/>
        </w:tabs>
        <w:jc w:val="both"/>
        <w:rPr>
          <w:i/>
          <w:sz w:val="16"/>
          <w:szCs w:val="16"/>
        </w:rPr>
      </w:pPr>
    </w:p>
    <w:p w:rsidR="00761A20" w:rsidRPr="00B40603" w:rsidRDefault="00761A20" w:rsidP="00A65EDD">
      <w:pPr>
        <w:jc w:val="center"/>
        <w:rPr>
          <w:b/>
        </w:rPr>
      </w:pPr>
      <w:r w:rsidRPr="00B40603">
        <w:rPr>
          <w:b/>
        </w:rPr>
        <w:t>2. Характеристика деятельности организации на объекте</w:t>
      </w:r>
    </w:p>
    <w:p w:rsidR="00761A20" w:rsidRPr="00A65EDD" w:rsidRDefault="00761A20" w:rsidP="00761A20">
      <w:pPr>
        <w:rPr>
          <w:sz w:val="12"/>
          <w:szCs w:val="12"/>
        </w:rPr>
      </w:pPr>
    </w:p>
    <w:p w:rsidR="002431C1" w:rsidRPr="000266AE" w:rsidRDefault="002431C1" w:rsidP="002431C1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266AE">
        <w:rPr>
          <w:i/>
        </w:rPr>
        <w:t>)</w:t>
      </w:r>
      <w:r w:rsidRPr="000266AE">
        <w:t xml:space="preserve"> </w:t>
      </w:r>
      <w:r w:rsidRPr="000266AE">
        <w:rPr>
          <w:i/>
          <w:u w:val="single"/>
        </w:rPr>
        <w:t xml:space="preserve"> культура</w:t>
      </w:r>
      <w:proofErr w:type="gramStart"/>
      <w:r w:rsidRPr="000266AE">
        <w:rPr>
          <w:u w:val="single"/>
        </w:rPr>
        <w:t xml:space="preserve"> </w:t>
      </w:r>
      <w:r w:rsidRPr="000266AE">
        <w:t>.</w:t>
      </w:r>
      <w:proofErr w:type="gramEnd"/>
    </w:p>
    <w:p w:rsidR="002431C1" w:rsidRPr="000266AE" w:rsidRDefault="002431C1" w:rsidP="002431C1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Виды оказываемых услуг: </w:t>
      </w:r>
      <w:r w:rsidRPr="000266AE">
        <w:rPr>
          <w:i/>
          <w:u w:val="single"/>
        </w:rPr>
        <w:t xml:space="preserve"> 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жителей муниципального образования,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социокультурной активности населения</w:t>
      </w:r>
      <w:r w:rsidRPr="000266AE">
        <w:t>.</w:t>
      </w:r>
    </w:p>
    <w:p w:rsidR="002431C1" w:rsidRPr="000266AE" w:rsidRDefault="002431C1" w:rsidP="002431C1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Форма  оказания  услуг: (на объекте, с длительным пребыванием, в т.ч. с проживанием, на дому, дистанционно)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 xml:space="preserve"> на объекте</w:t>
      </w:r>
      <w:proofErr w:type="gramStart"/>
      <w:r w:rsidRPr="000266AE">
        <w:rPr>
          <w:i/>
          <w:u w:val="single"/>
        </w:rPr>
        <w:t xml:space="preserve"> </w:t>
      </w:r>
      <w:r w:rsidRPr="000266AE">
        <w:t>.</w:t>
      </w:r>
      <w:proofErr w:type="gramEnd"/>
      <w:r w:rsidRPr="000266AE">
        <w:rPr>
          <w:i/>
          <w:u w:val="single"/>
        </w:rPr>
        <w:t xml:space="preserve">                                                       </w:t>
      </w:r>
    </w:p>
    <w:p w:rsidR="002431C1" w:rsidRPr="000266AE" w:rsidRDefault="002431C1" w:rsidP="002431C1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Категории обслуживаемого населения по возрасту: (дети, взрослые трудоспособного возраста, пожилые; все возрастные категории</w:t>
      </w:r>
      <w:r w:rsidRPr="000266AE">
        <w:rPr>
          <w:i/>
        </w:rPr>
        <w:t xml:space="preserve">)  </w:t>
      </w:r>
      <w:r w:rsidRPr="000266AE">
        <w:rPr>
          <w:i/>
          <w:u w:val="single"/>
        </w:rPr>
        <w:t xml:space="preserve"> все возрастные категории</w:t>
      </w:r>
    </w:p>
    <w:p w:rsidR="002431C1" w:rsidRPr="000266AE" w:rsidRDefault="002431C1" w:rsidP="002431C1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Категории обслуживаемых инвалидов: </w:t>
      </w:r>
      <w:r w:rsidRPr="000266AE">
        <w:rPr>
          <w:i/>
          <w:u w:val="single"/>
        </w:rPr>
        <w:t>инвалиды, передвигающиеся на кресле-коляске, инвалиды с нарушениями опорно-двигательного аппарата, нарушениями зрения, нарушениями слуха, нарушениями зрения, нарушениями умственного развития, иные</w:t>
      </w:r>
    </w:p>
    <w:p w:rsidR="002431C1" w:rsidRPr="000266AE" w:rsidRDefault="002431C1" w:rsidP="002431C1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lastRenderedPageBreak/>
        <w:t xml:space="preserve">Плановая мощность: посещаемость (количество </w:t>
      </w:r>
      <w:proofErr w:type="gramStart"/>
      <w:r w:rsidRPr="000266AE">
        <w:t>обслуживаемых</w:t>
      </w:r>
      <w:proofErr w:type="gramEnd"/>
      <w:r w:rsidRPr="000266AE">
        <w:t xml:space="preserve"> в день), вместимость, пропускная способность:</w:t>
      </w:r>
    </w:p>
    <w:p w:rsidR="002431C1" w:rsidRPr="00F07524" w:rsidRDefault="002431C1" w:rsidP="002431C1">
      <w:pPr>
        <w:ind w:left="567"/>
      </w:pPr>
      <w:r w:rsidRPr="00F07524">
        <w:t xml:space="preserve">в среднем - </w:t>
      </w:r>
      <w:r w:rsidRPr="00F07524">
        <w:rPr>
          <w:i/>
          <w:u w:val="single"/>
        </w:rPr>
        <w:t>22 человек (персонал - 2, посетители - 20),</w:t>
      </w:r>
    </w:p>
    <w:p w:rsidR="002431C1" w:rsidRPr="00F07524" w:rsidRDefault="002431C1" w:rsidP="002431C1">
      <w:pPr>
        <w:ind w:left="567"/>
      </w:pPr>
      <w:r w:rsidRPr="00F07524">
        <w:t xml:space="preserve">максимально – </w:t>
      </w:r>
      <w:r w:rsidRPr="00F07524">
        <w:rPr>
          <w:i/>
          <w:u w:val="single"/>
        </w:rPr>
        <w:t>52 человек (персонал – 2, посетители -50)</w:t>
      </w:r>
    </w:p>
    <w:p w:rsidR="00A65EDD" w:rsidRPr="000266AE" w:rsidRDefault="002431C1" w:rsidP="002431C1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Участие в исполнении ИПР инвалида, ребенка-инвалида (да, нет) </w:t>
      </w:r>
      <w:r w:rsidRPr="000266AE">
        <w:rPr>
          <w:i/>
          <w:u w:val="single"/>
        </w:rPr>
        <w:t xml:space="preserve">  нет</w:t>
      </w:r>
      <w:r w:rsidR="00A65EDD" w:rsidRPr="000266AE">
        <w:t>.</w:t>
      </w:r>
    </w:p>
    <w:p w:rsidR="00761A20" w:rsidRPr="00B40603" w:rsidRDefault="00761A20" w:rsidP="00761A20">
      <w:pPr>
        <w:jc w:val="center"/>
        <w:rPr>
          <w:b/>
        </w:rPr>
      </w:pPr>
      <w:r w:rsidRPr="00B40603">
        <w:rPr>
          <w:b/>
        </w:rPr>
        <w:t>3. Состояние доступности объекта</w:t>
      </w:r>
    </w:p>
    <w:p w:rsidR="00761A20" w:rsidRPr="00A65EDD" w:rsidRDefault="00761A20" w:rsidP="00761A20">
      <w:pPr>
        <w:rPr>
          <w:sz w:val="12"/>
          <w:szCs w:val="12"/>
        </w:rPr>
      </w:pPr>
    </w:p>
    <w:p w:rsidR="002431C1" w:rsidRPr="000266AE" w:rsidRDefault="002431C1" w:rsidP="002431C1">
      <w:pPr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Путь следования к объекту пассажирским транспортом (описать маршрут движения с использованием пассажирского транспорта) </w:t>
      </w:r>
      <w:r w:rsidRPr="000266AE">
        <w:rPr>
          <w:i/>
          <w:u w:val="single"/>
        </w:rPr>
        <w:t xml:space="preserve">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,</w:t>
      </w:r>
      <w:proofErr w:type="gramEnd"/>
      <w:r w:rsidRPr="000266AE">
        <w:rPr>
          <w:i/>
        </w:rPr>
        <w:t xml:space="preserve"> </w:t>
      </w:r>
      <w:r w:rsidRPr="000266AE">
        <w:t xml:space="preserve">наличие адаптированного пассажирского транспорта к объекту  </w:t>
      </w:r>
      <w:r w:rsidRPr="000266AE">
        <w:rPr>
          <w:u w:val="single"/>
        </w:rPr>
        <w:t xml:space="preserve">  </w:t>
      </w:r>
      <w:r w:rsidRPr="000266AE">
        <w:rPr>
          <w:i/>
          <w:u w:val="single"/>
        </w:rPr>
        <w:t xml:space="preserve">отсутствует </w:t>
      </w:r>
      <w:r w:rsidRPr="000266AE">
        <w:t>.</w:t>
      </w:r>
      <w:r w:rsidRPr="000266AE">
        <w:rPr>
          <w:i/>
          <w:u w:val="single"/>
        </w:rPr>
        <w:t xml:space="preserve"> </w:t>
      </w:r>
    </w:p>
    <w:p w:rsidR="002431C1" w:rsidRPr="000266AE" w:rsidRDefault="002431C1" w:rsidP="002431C1">
      <w:pPr>
        <w:tabs>
          <w:tab w:val="left" w:pos="567"/>
        </w:tabs>
        <w:suppressAutoHyphens/>
        <w:jc w:val="both"/>
      </w:pPr>
      <w:r w:rsidRPr="000266AE">
        <w:t>3.2.    Путь к объекту от ближайшей остановки пассажирского транспорта:</w:t>
      </w:r>
    </w:p>
    <w:p w:rsidR="002431C1" w:rsidRPr="000266AE" w:rsidRDefault="002431C1" w:rsidP="002431C1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расстояние до объекта от остановки транспорта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32</w:t>
      </w:r>
      <w:r w:rsidRPr="000266AE">
        <w:rPr>
          <w:i/>
          <w:u w:val="single"/>
        </w:rPr>
        <w:t xml:space="preserve">0 </w:t>
      </w:r>
      <w:r w:rsidRPr="000266AE">
        <w:t>м.</w:t>
      </w:r>
    </w:p>
    <w:p w:rsidR="002431C1" w:rsidRPr="000266AE" w:rsidRDefault="002431C1" w:rsidP="002431C1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время движения (пешком)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5 </w:t>
      </w:r>
      <w:r w:rsidRPr="000266AE">
        <w:t xml:space="preserve"> минут.</w:t>
      </w:r>
    </w:p>
    <w:p w:rsidR="002431C1" w:rsidRPr="000266AE" w:rsidRDefault="002431C1" w:rsidP="002431C1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iCs/>
          <w:u w:val="single"/>
        </w:rPr>
      </w:pPr>
      <w:r w:rsidRPr="000266AE">
        <w:t>наличие  выделенного от проезжей части пешеходного пути (</w:t>
      </w:r>
      <w:r w:rsidRPr="000266AE">
        <w:rPr>
          <w:i/>
        </w:rPr>
        <w:t>да, нет</w:t>
      </w:r>
      <w:r w:rsidRPr="000266AE">
        <w:t xml:space="preserve">), </w:t>
      </w:r>
      <w:r w:rsidRPr="000266AE">
        <w:rPr>
          <w:i/>
          <w:iCs/>
          <w:u w:val="single"/>
        </w:rPr>
        <w:t>да</w:t>
      </w:r>
    </w:p>
    <w:p w:rsidR="002431C1" w:rsidRPr="000266AE" w:rsidRDefault="002431C1" w:rsidP="002431C1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перекрестки: </w:t>
      </w:r>
      <w:r w:rsidRPr="000266AE">
        <w:rPr>
          <w:i/>
          <w:u w:val="single"/>
        </w:rPr>
        <w:t>нерегулируемые</w:t>
      </w:r>
      <w:r w:rsidRPr="000266AE">
        <w:rPr>
          <w:i/>
        </w:rPr>
        <w:t xml:space="preserve">; </w:t>
      </w:r>
    </w:p>
    <w:p w:rsidR="002431C1" w:rsidRPr="000266AE" w:rsidRDefault="002431C1" w:rsidP="002431C1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информация на пути следования к объекту: </w:t>
      </w:r>
      <w:r w:rsidRPr="000266AE">
        <w:rPr>
          <w:i/>
        </w:rPr>
        <w:t xml:space="preserve"> </w:t>
      </w:r>
      <w:r>
        <w:rPr>
          <w:i/>
          <w:u w:val="single"/>
        </w:rPr>
        <w:t>отсутствует</w:t>
      </w:r>
      <w:r w:rsidRPr="000266AE">
        <w:rPr>
          <w:i/>
        </w:rPr>
        <w:t xml:space="preserve">; </w:t>
      </w:r>
    </w:p>
    <w:p w:rsidR="00A65EDD" w:rsidRPr="000266AE" w:rsidRDefault="002431C1" w:rsidP="002431C1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перепады высоты на пути: </w:t>
      </w:r>
      <w:r w:rsidRPr="000266AE">
        <w:rPr>
          <w:i/>
          <w:u w:val="single"/>
        </w:rPr>
        <w:t>нет</w:t>
      </w:r>
      <w:r w:rsidRPr="000266AE">
        <w:t xml:space="preserve"> их обустройство для инвалидов на коляске</w:t>
      </w:r>
      <w:r w:rsidR="00A65EDD" w:rsidRPr="000266AE">
        <w:t xml:space="preserve">:  </w:t>
      </w:r>
      <w:r w:rsidR="00A65EDD" w:rsidRPr="000266AE">
        <w:rPr>
          <w:i/>
          <w:u w:val="single"/>
        </w:rPr>
        <w:t xml:space="preserve"> нет</w:t>
      </w:r>
    </w:p>
    <w:p w:rsidR="00A65EDD" w:rsidRPr="000266AE" w:rsidRDefault="00A65EDD" w:rsidP="00A65EDD">
      <w:pPr>
        <w:tabs>
          <w:tab w:val="left" w:pos="567"/>
        </w:tabs>
      </w:pPr>
      <w:r w:rsidRPr="000266AE">
        <w:t>3.3 Организация доступности объекта для инвалидов – форма обслуживания*</w:t>
      </w:r>
    </w:p>
    <w:p w:rsidR="00A65EDD" w:rsidRPr="000266AE" w:rsidRDefault="00A65EDD" w:rsidP="00A65ED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93"/>
      </w:tblGrid>
      <w:tr w:rsidR="00A65EDD" w:rsidRPr="000266AE" w:rsidTr="00E07C40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napToGrid w:val="0"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</w:p>
          <w:p w:rsidR="00A65EDD" w:rsidRPr="000266AE" w:rsidRDefault="00A65EDD" w:rsidP="00E07C40">
            <w:pPr>
              <w:snapToGrid w:val="0"/>
              <w:ind w:left="-13" w:right="-127" w:hanging="110"/>
              <w:jc w:val="center"/>
              <w:rPr>
                <w:sz w:val="20"/>
                <w:szCs w:val="20"/>
              </w:rPr>
            </w:pPr>
            <w:r w:rsidRPr="000266AE">
              <w:rPr>
                <w:sz w:val="20"/>
                <w:szCs w:val="20"/>
              </w:rPr>
              <w:t>№</w:t>
            </w:r>
          </w:p>
          <w:p w:rsidR="00A65EDD" w:rsidRPr="000266AE" w:rsidRDefault="00A65EDD" w:rsidP="00E07C40">
            <w:pPr>
              <w:suppressAutoHyphens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0266AE">
              <w:rPr>
                <w:sz w:val="20"/>
                <w:szCs w:val="20"/>
              </w:rPr>
              <w:t>п</w:t>
            </w:r>
            <w:proofErr w:type="gramEnd"/>
            <w:r w:rsidRPr="000266AE">
              <w:rPr>
                <w:sz w:val="20"/>
                <w:szCs w:val="20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</w:p>
          <w:p w:rsidR="00A65EDD" w:rsidRPr="000266AE" w:rsidRDefault="00A65EDD" w:rsidP="00E07C40">
            <w:pPr>
              <w:ind w:firstLine="53"/>
              <w:jc w:val="center"/>
              <w:rPr>
                <w:sz w:val="20"/>
                <w:szCs w:val="20"/>
              </w:rPr>
            </w:pPr>
            <w:r w:rsidRPr="000266AE">
              <w:rPr>
                <w:sz w:val="20"/>
                <w:szCs w:val="20"/>
              </w:rPr>
              <w:t>Категория инвалидов</w:t>
            </w:r>
          </w:p>
          <w:p w:rsidR="00A65EDD" w:rsidRPr="000266AE" w:rsidRDefault="00A65EDD" w:rsidP="00E07C40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A65EDD" w:rsidRPr="000266AE" w:rsidRDefault="00A65EDD" w:rsidP="00E07C40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0266AE">
              <w:rPr>
                <w:sz w:val="20"/>
                <w:szCs w:val="20"/>
              </w:rPr>
              <w:t>(формы обслуживания)*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Все категории инвалидов и МГН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i/>
                <w:lang w:eastAsia="ar-SA"/>
              </w:rPr>
            </w:pPr>
            <w:r w:rsidRPr="000266AE">
              <w:rPr>
                <w:i/>
              </w:rPr>
              <w:t>в том числе инвалиды: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proofErr w:type="gramStart"/>
            <w:r w:rsidRPr="000266AE">
              <w:t>передвигающиеся</w:t>
            </w:r>
            <w:proofErr w:type="gramEnd"/>
            <w:r w:rsidRPr="000266AE">
              <w:t xml:space="preserve"> на креслах-колясках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опорно-двигательного аппарата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зрения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  <w:tr w:rsidR="00A65EDD" w:rsidRPr="000266AE" w:rsidTr="00E07C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EDD" w:rsidRPr="000266AE" w:rsidRDefault="00A65EDD" w:rsidP="00E07C40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0266AE">
              <w:t>с нарушениями умственного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DD" w:rsidRPr="000266AE" w:rsidRDefault="00A65EDD" w:rsidP="00E07C40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0266AE">
              <w:rPr>
                <w:i/>
              </w:rPr>
              <w:t>«ДУ»</w:t>
            </w:r>
          </w:p>
        </w:tc>
      </w:tr>
    </w:tbl>
    <w:p w:rsidR="00A65EDD" w:rsidRPr="000266AE" w:rsidRDefault="00A65EDD" w:rsidP="00A65EDD">
      <w:pPr>
        <w:pStyle w:val="ac"/>
        <w:jc w:val="both"/>
        <w:rPr>
          <w:szCs w:val="24"/>
        </w:rPr>
      </w:pPr>
      <w:r w:rsidRPr="000266AE">
        <w:rPr>
          <w:szCs w:val="24"/>
        </w:rPr>
        <w:t xml:space="preserve">* - указывается один из вариантов: </w:t>
      </w:r>
      <w:r w:rsidRPr="000266AE">
        <w:rPr>
          <w:b/>
          <w:szCs w:val="24"/>
        </w:rPr>
        <w:t>«А»</w:t>
      </w:r>
      <w:r w:rsidRPr="000266AE">
        <w:rPr>
          <w:szCs w:val="24"/>
        </w:rPr>
        <w:t xml:space="preserve"> доступность всех зон и помещений - универсальная</w:t>
      </w:r>
      <w:r w:rsidRPr="000266AE">
        <w:rPr>
          <w:b/>
          <w:szCs w:val="24"/>
        </w:rPr>
        <w:t>, «Б»</w:t>
      </w:r>
      <w:r w:rsidRPr="000266AE">
        <w:rPr>
          <w:szCs w:val="24"/>
        </w:rPr>
        <w:t xml:space="preserve"> доступны специально выделенные участки и помещения</w:t>
      </w:r>
      <w:r w:rsidRPr="000266AE">
        <w:rPr>
          <w:b/>
          <w:szCs w:val="24"/>
        </w:rPr>
        <w:t>, «ДУ»</w:t>
      </w:r>
      <w:r w:rsidRPr="000266AE">
        <w:rPr>
          <w:szCs w:val="24"/>
        </w:rPr>
        <w:t xml:space="preserve"> доступность условная: дополнительная помощь сотрудника</w:t>
      </w:r>
      <w:r w:rsidRPr="000266AE">
        <w:rPr>
          <w:b/>
          <w:szCs w:val="24"/>
        </w:rPr>
        <w:t>, «ВНД»</w:t>
      </w:r>
      <w:r w:rsidRPr="000266AE">
        <w:rPr>
          <w:szCs w:val="24"/>
        </w:rPr>
        <w:t xml:space="preserve"> не организована доступность.</w:t>
      </w:r>
    </w:p>
    <w:p w:rsidR="00A65EDD" w:rsidRPr="00A65EDD" w:rsidRDefault="00A65EDD" w:rsidP="00A65EDD">
      <w:pPr>
        <w:rPr>
          <w:sz w:val="12"/>
          <w:szCs w:val="12"/>
        </w:rPr>
      </w:pPr>
    </w:p>
    <w:p w:rsidR="00A65EDD" w:rsidRPr="000266AE" w:rsidRDefault="00A65EDD" w:rsidP="00A65EDD">
      <w:pPr>
        <w:jc w:val="both"/>
      </w:pPr>
      <w:r w:rsidRPr="000266AE">
        <w:t>3.4 Состояние доступности основных структурно-функциональных зон</w:t>
      </w:r>
    </w:p>
    <w:p w:rsidR="00761A20" w:rsidRPr="00A65EDD" w:rsidRDefault="00761A20" w:rsidP="00761A20">
      <w:pPr>
        <w:rPr>
          <w:sz w:val="8"/>
          <w:szCs w:val="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5"/>
        <w:gridCol w:w="5460"/>
        <w:gridCol w:w="3194"/>
      </w:tblGrid>
      <w:tr w:rsidR="00761A20" w:rsidRPr="000266AE" w:rsidTr="00EB2D5C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166F27" w:rsidRDefault="00761A20" w:rsidP="00EB2D5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761A20" w:rsidRPr="00166F27" w:rsidRDefault="00761A20" w:rsidP="00EB2D5C">
            <w:pPr>
              <w:snapToGrid w:val="0"/>
              <w:jc w:val="center"/>
              <w:rPr>
                <w:sz w:val="22"/>
                <w:szCs w:val="22"/>
              </w:rPr>
            </w:pPr>
            <w:r w:rsidRPr="00166F27">
              <w:rPr>
                <w:sz w:val="22"/>
                <w:szCs w:val="22"/>
              </w:rPr>
              <w:t>№</w:t>
            </w:r>
          </w:p>
          <w:p w:rsidR="00761A20" w:rsidRPr="00166F27" w:rsidRDefault="00761A20" w:rsidP="00EB2D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п /</w:t>
            </w:r>
            <w:proofErr w:type="gramStart"/>
            <w:r w:rsidRPr="00166F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166F27" w:rsidRDefault="00761A20" w:rsidP="00EB2D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A20" w:rsidRPr="00166F27" w:rsidRDefault="00761A20" w:rsidP="00EB2D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2431C1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0266AE" w:rsidRDefault="002431C1" w:rsidP="00923997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0266AE">
              <w:t>ДП-В</w:t>
            </w:r>
          </w:p>
        </w:tc>
      </w:tr>
      <w:tr w:rsidR="002431C1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C53891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55D45">
              <w:rPr>
                <w:sz w:val="22"/>
                <w:szCs w:val="22"/>
                <w:lang w:eastAsia="en-US"/>
              </w:rPr>
              <w:t>ДУ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 w:rsidRPr="00855D45">
              <w:rPr>
                <w:sz w:val="22"/>
                <w:szCs w:val="22"/>
                <w:lang w:eastAsia="en-US"/>
              </w:rPr>
              <w:t>ДЧ-И (К)</w:t>
            </w:r>
          </w:p>
        </w:tc>
      </w:tr>
      <w:tr w:rsidR="002431C1" w:rsidRPr="000266AE" w:rsidTr="0038252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31C1" w:rsidRPr="000266AE" w:rsidRDefault="002431C1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31C1" w:rsidRPr="003057A9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этаж – </w:t>
            </w:r>
            <w:r w:rsidRPr="00B73405">
              <w:rPr>
                <w:sz w:val="22"/>
                <w:szCs w:val="22"/>
                <w:lang w:eastAsia="en-US"/>
              </w:rPr>
              <w:t>ДП-В</w:t>
            </w:r>
          </w:p>
        </w:tc>
      </w:tr>
      <w:tr w:rsidR="002431C1" w:rsidRPr="000266AE" w:rsidTr="00EB2D5C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C1" w:rsidRPr="00E0535B" w:rsidRDefault="002431C1" w:rsidP="009239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Зоны целевого назначения здания (целевого посещения объекта)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C1" w:rsidRPr="00E0535B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2431C1" w:rsidRPr="000266AE" w:rsidTr="00EB2D5C"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1C1" w:rsidRPr="0011125B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266AE">
              <w:t>зальная форма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1C1" w:rsidRPr="0011125B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У</w:t>
            </w:r>
          </w:p>
        </w:tc>
      </w:tr>
      <w:tr w:rsidR="002431C1" w:rsidRPr="000266AE" w:rsidTr="00EB2D5C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C1" w:rsidRPr="000266AE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>сцена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C1" w:rsidRPr="00DD377F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ДЧ-И (С, Г</w:t>
            </w:r>
            <w:proofErr w:type="gramStart"/>
            <w:r w:rsidRPr="00DD377F">
              <w:rPr>
                <w:sz w:val="22"/>
                <w:szCs w:val="22"/>
                <w:lang w:eastAsia="en-US"/>
              </w:rPr>
              <w:t>,У</w:t>
            </w:r>
            <w:proofErr w:type="gramEnd"/>
            <w:r w:rsidRPr="00DD377F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431C1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0266AE" w:rsidRDefault="002431C1" w:rsidP="00923997">
            <w:pPr>
              <w:suppressAutoHyphens/>
              <w:snapToGrid w:val="0"/>
              <w:jc w:val="center"/>
              <w:rPr>
                <w:i/>
                <w:iCs/>
              </w:rPr>
            </w:pPr>
            <w:r>
              <w:rPr>
                <w:lang w:eastAsia="ar-SA"/>
              </w:rPr>
              <w:t>отсутствует</w:t>
            </w:r>
          </w:p>
        </w:tc>
      </w:tr>
      <w:tr w:rsidR="002431C1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Система информации и связи (на всех зонах)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9F4D7D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4D7D">
              <w:rPr>
                <w:sz w:val="22"/>
                <w:szCs w:val="22"/>
                <w:lang w:eastAsia="en-US"/>
              </w:rPr>
              <w:t>ДЧ-И (О,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К,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У)</w:t>
            </w:r>
          </w:p>
          <w:p w:rsidR="002431C1" w:rsidRPr="000266AE" w:rsidRDefault="002431C1" w:rsidP="00923997">
            <w:pPr>
              <w:suppressAutoHyphens/>
              <w:snapToGrid w:val="0"/>
              <w:jc w:val="center"/>
              <w:rPr>
                <w:i/>
                <w:iCs/>
              </w:rPr>
            </w:pPr>
            <w:r w:rsidRPr="009F4D7D">
              <w:rPr>
                <w:sz w:val="22"/>
                <w:szCs w:val="22"/>
                <w:lang w:eastAsia="en-US"/>
              </w:rPr>
              <w:t>ДУ (С,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Г)</w:t>
            </w:r>
          </w:p>
        </w:tc>
      </w:tr>
      <w:tr w:rsidR="002431C1" w:rsidRPr="000266AE" w:rsidTr="00EB2D5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923997">
            <w:pPr>
              <w:suppressAutoHyphens/>
              <w:snapToGrid w:val="0"/>
              <w:rPr>
                <w:lang w:eastAsia="ar-SA"/>
              </w:rPr>
            </w:pPr>
            <w:r w:rsidRPr="000266AE">
              <w:t>Пути движения к объекту (от остановки транспорта)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C1" w:rsidRPr="00C53891" w:rsidRDefault="002431C1" w:rsidP="00923997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C53891">
              <w:rPr>
                <w:iCs/>
              </w:rPr>
              <w:t>ДП-В</w:t>
            </w:r>
          </w:p>
        </w:tc>
      </w:tr>
    </w:tbl>
    <w:p w:rsidR="002431C1" w:rsidRDefault="002431C1" w:rsidP="00761A20">
      <w:pPr>
        <w:jc w:val="both"/>
        <w:rPr>
          <w:b/>
        </w:rPr>
      </w:pPr>
    </w:p>
    <w:p w:rsidR="00761A20" w:rsidRPr="00B40603" w:rsidRDefault="00761A20" w:rsidP="00761A20">
      <w:pPr>
        <w:jc w:val="both"/>
        <w:rPr>
          <w:lang w:eastAsia="ar-SA"/>
        </w:rPr>
      </w:pPr>
      <w:r w:rsidRPr="00B40603">
        <w:rPr>
          <w:b/>
        </w:rPr>
        <w:t xml:space="preserve">** </w:t>
      </w:r>
      <w:r w:rsidRPr="00B40603">
        <w:t>Указывается:</w:t>
      </w:r>
      <w:r w:rsidRPr="00B40603">
        <w:rPr>
          <w:b/>
        </w:rPr>
        <w:t xml:space="preserve"> </w:t>
      </w:r>
      <w:proofErr w:type="gramStart"/>
      <w:r w:rsidRPr="00166F27"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</w:t>
      </w:r>
      <w:r w:rsidRPr="00B40603">
        <w:t xml:space="preserve"> – временно недоступно</w:t>
      </w:r>
      <w:proofErr w:type="gramEnd"/>
    </w:p>
    <w:p w:rsidR="00761A20" w:rsidRPr="00A65EDD" w:rsidRDefault="00761A20" w:rsidP="00761A20">
      <w:pPr>
        <w:jc w:val="both"/>
        <w:rPr>
          <w:sz w:val="12"/>
          <w:szCs w:val="12"/>
        </w:rPr>
      </w:pPr>
    </w:p>
    <w:p w:rsidR="00761A20" w:rsidRPr="00B40603" w:rsidRDefault="00761A20" w:rsidP="00761A20">
      <w:pPr>
        <w:jc w:val="both"/>
      </w:pPr>
      <w:r w:rsidRPr="00B40603">
        <w:lastRenderedPageBreak/>
        <w:t xml:space="preserve">3.5. ИТОГОВОЕ  ЗАКЛЮЧЕНИЕ о состоянии доступности ОСИ:     </w:t>
      </w:r>
    </w:p>
    <w:p w:rsidR="00761A20" w:rsidRPr="000266AE" w:rsidRDefault="00761A20" w:rsidP="00761A20">
      <w:pPr>
        <w:jc w:val="both"/>
        <w:rPr>
          <w:i/>
          <w:iCs/>
          <w:u w:val="single"/>
        </w:rPr>
      </w:pPr>
      <w:r w:rsidRPr="000266AE">
        <w:rPr>
          <w:i/>
          <w:u w:val="single"/>
        </w:rPr>
        <w:t xml:space="preserve">Объект признан условно доступным для всех категорий инвалидов. </w:t>
      </w:r>
    </w:p>
    <w:p w:rsidR="00761A20" w:rsidRPr="000266AE" w:rsidRDefault="00761A20" w:rsidP="00761A20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6AE">
        <w:rPr>
          <w:rFonts w:ascii="Times New Roman" w:hAnsi="Times New Roman" w:cs="Times New Roman"/>
          <w:i/>
          <w:sz w:val="24"/>
          <w:szCs w:val="24"/>
          <w:u w:val="single"/>
        </w:rPr>
        <w:t>Условная доступность объекта обеспечена содействием сотрудников объекта, ответственных за сопровождение и оказание помощи инвалидам при посещении ими объекта.</w:t>
      </w:r>
    </w:p>
    <w:p w:rsidR="00761A20" w:rsidRDefault="00761A20" w:rsidP="00761A20">
      <w:pPr>
        <w:jc w:val="both"/>
      </w:pPr>
      <w:r w:rsidRPr="000266AE">
        <w:t>Полная доступность объекта может быть обеспечена при организаци</w:t>
      </w:r>
      <w:r w:rsidR="00A65EDD">
        <w:t>и</w:t>
      </w:r>
      <w:r w:rsidRPr="000266AE">
        <w:t xml:space="preserve"> обучения сотрудников ответственных за сопровождение и оказание помощи инвалидам при посещении ими объекта, по оказанию необходимой квалифицированной помощи МНГ (знание специфики различных групп инвалидности и влияние её на способность передвижения внутри помещения, а так же на прилегающих территориях; умение использовать специальную технику при оказании помощи МНГ)</w:t>
      </w:r>
      <w:r>
        <w:t>, а также выполнения</w:t>
      </w:r>
      <w:r w:rsidRPr="000266AE">
        <w:t xml:space="preserve"> </w:t>
      </w:r>
      <w:r>
        <w:t>ряда организационных</w:t>
      </w:r>
      <w:r w:rsidRPr="000266AE">
        <w:t xml:space="preserve"> мероприятий</w:t>
      </w:r>
      <w:r>
        <w:t xml:space="preserve"> и ремонтных работ.</w:t>
      </w:r>
    </w:p>
    <w:p w:rsidR="00761A20" w:rsidRPr="002431C1" w:rsidRDefault="00761A20" w:rsidP="00761A20">
      <w:pPr>
        <w:jc w:val="both"/>
        <w:rPr>
          <w:sz w:val="4"/>
          <w:szCs w:val="4"/>
        </w:rPr>
      </w:pPr>
    </w:p>
    <w:p w:rsidR="00761A20" w:rsidRPr="000F3718" w:rsidRDefault="00761A20" w:rsidP="00761A20">
      <w:pPr>
        <w:jc w:val="both"/>
      </w:pPr>
      <w:r w:rsidRPr="00166F27">
        <w:rPr>
          <w:u w:val="single"/>
        </w:rPr>
        <w:t>Рекомендуется</w:t>
      </w:r>
      <w:r w:rsidRPr="00166F27">
        <w:t xml:space="preserve"> </w:t>
      </w:r>
      <w:r w:rsidRPr="000D15A2">
        <w:t xml:space="preserve">для достижения </w:t>
      </w:r>
      <w:r>
        <w:t>п</w:t>
      </w:r>
      <w:r w:rsidRPr="000D15A2">
        <w:t>олн</w:t>
      </w:r>
      <w:r>
        <w:t>ой</w:t>
      </w:r>
      <w:r w:rsidRPr="000D15A2">
        <w:t xml:space="preserve"> доступност</w:t>
      </w:r>
      <w:r>
        <w:t>и</w:t>
      </w:r>
      <w:r w:rsidRPr="000D15A2">
        <w:t xml:space="preserve"> объекта</w:t>
      </w:r>
      <w:r>
        <w:t xml:space="preserve"> и</w:t>
      </w:r>
      <w:r w:rsidRPr="000D15A2">
        <w:t xml:space="preserve"> выполнения </w:t>
      </w:r>
      <w:r>
        <w:t>всех необходимых</w:t>
      </w:r>
      <w:r w:rsidRPr="000D15A2">
        <w:t xml:space="preserve"> мероприятий</w:t>
      </w:r>
      <w:r>
        <w:t xml:space="preserve"> разработать и согласовать с вышестоящей организацией </w:t>
      </w:r>
      <w:r w:rsidRPr="000F3718">
        <w:t xml:space="preserve">План мероприятий по поэтапному повышению уровня доступности для инвалидов объекта социальной инфраструктуры </w:t>
      </w:r>
      <w:r>
        <w:t>–</w:t>
      </w:r>
      <w:r w:rsidRPr="000F3718">
        <w:t xml:space="preserve"> </w:t>
      </w:r>
      <w:r>
        <w:t>муниципального казенного учреждения культуры «Культурно-Досуговый центр «Мга»</w:t>
      </w:r>
      <w:r w:rsidRPr="000F3718">
        <w:t xml:space="preserve"> и предоставляемых им услуг </w:t>
      </w:r>
      <w:r>
        <w:t>«</w:t>
      </w:r>
      <w:r w:rsidRPr="000F3718">
        <w:t>дорожная карта объекта</w:t>
      </w:r>
      <w:r>
        <w:t>»</w:t>
      </w:r>
      <w:r w:rsidRPr="000F3718">
        <w:t xml:space="preserve"> на 201</w:t>
      </w:r>
      <w:r>
        <w:t>7</w:t>
      </w:r>
      <w:r w:rsidRPr="000F3718">
        <w:t>-2030 годы</w:t>
      </w:r>
      <w:r>
        <w:t>.</w:t>
      </w:r>
    </w:p>
    <w:p w:rsidR="00761A20" w:rsidRPr="002431C1" w:rsidRDefault="00761A20" w:rsidP="00761A20">
      <w:pPr>
        <w:jc w:val="both"/>
        <w:rPr>
          <w:sz w:val="8"/>
          <w:szCs w:val="8"/>
        </w:rPr>
      </w:pPr>
    </w:p>
    <w:p w:rsidR="00761A20" w:rsidRPr="00B40603" w:rsidRDefault="00761A20" w:rsidP="00761A20">
      <w:pPr>
        <w:jc w:val="center"/>
      </w:pPr>
      <w:r w:rsidRPr="00B40603">
        <w:rPr>
          <w:b/>
        </w:rPr>
        <w:t>4. Управленческое решение</w:t>
      </w:r>
    </w:p>
    <w:p w:rsidR="00761A20" w:rsidRPr="002431C1" w:rsidRDefault="00761A20" w:rsidP="00761A20">
      <w:pPr>
        <w:rPr>
          <w:sz w:val="8"/>
          <w:szCs w:val="8"/>
        </w:rPr>
      </w:pPr>
    </w:p>
    <w:p w:rsidR="00761A20" w:rsidRPr="00B40603" w:rsidRDefault="00761A20" w:rsidP="00761A20">
      <w:pPr>
        <w:spacing w:after="120"/>
      </w:pPr>
      <w:r w:rsidRPr="00B40603">
        <w:t>4.1.  Рекомендации по адаптации основных структурных элементов объекта</w:t>
      </w:r>
    </w:p>
    <w:tbl>
      <w:tblPr>
        <w:tblW w:w="9479" w:type="dxa"/>
        <w:tblInd w:w="-15" w:type="dxa"/>
        <w:tblLayout w:type="fixed"/>
        <w:tblLook w:val="0000"/>
      </w:tblPr>
      <w:tblGrid>
        <w:gridCol w:w="675"/>
        <w:gridCol w:w="5118"/>
        <w:gridCol w:w="3686"/>
      </w:tblGrid>
      <w:tr w:rsidR="00761A20" w:rsidRPr="00B40603" w:rsidTr="002431C1">
        <w:trPr>
          <w:trHeight w:val="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EB2D5C">
            <w:pPr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№</w:t>
            </w:r>
          </w:p>
          <w:p w:rsidR="00761A20" w:rsidRPr="00B40603" w:rsidRDefault="00761A20" w:rsidP="00EB2D5C">
            <w:pPr>
              <w:suppressAutoHyphens/>
              <w:spacing w:line="360" w:lineRule="auto"/>
              <w:ind w:firstLine="26"/>
              <w:jc w:val="center"/>
              <w:rPr>
                <w:lang w:eastAsia="ar-SA"/>
              </w:rPr>
            </w:pPr>
            <w:r w:rsidRPr="00B40603">
              <w:t>п /</w:t>
            </w:r>
            <w:proofErr w:type="gramStart"/>
            <w:r w:rsidRPr="00B40603">
              <w:t>п</w:t>
            </w:r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EB2D5C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A20" w:rsidRPr="00B40603" w:rsidRDefault="00761A20" w:rsidP="00EB2D5C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Рекомендации по адаптации объекта (вид работы)*</w:t>
            </w:r>
          </w:p>
        </w:tc>
      </w:tr>
      <w:tr w:rsidR="002431C1" w:rsidRPr="00B40603" w:rsidTr="00EB2D5C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</w:rPr>
              <w:t>Не нуждается</w:t>
            </w:r>
          </w:p>
        </w:tc>
      </w:tr>
      <w:tr w:rsidR="002431C1" w:rsidRPr="00B40603" w:rsidTr="00EB2D5C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2431C1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Организационные мероприятия</w:t>
            </w:r>
          </w:p>
        </w:tc>
      </w:tr>
      <w:tr w:rsidR="002431C1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suppressAutoHyphens/>
              <w:snapToGrid w:val="0"/>
              <w:ind w:firstLine="26"/>
              <w:rPr>
                <w:i/>
                <w:color w:val="FF0000"/>
                <w:lang w:eastAsia="ar-SA"/>
              </w:rPr>
            </w:pPr>
            <w:r w:rsidRPr="00F653FE">
              <w:rPr>
                <w:i/>
                <w:sz w:val="22"/>
                <w:szCs w:val="22"/>
                <w:lang w:eastAsia="en-US"/>
              </w:rPr>
              <w:t>Текущий ремонт, организационные мероприятия, ТСР</w:t>
            </w:r>
          </w:p>
        </w:tc>
      </w:tr>
      <w:tr w:rsidR="002431C1" w:rsidRPr="00B40603" w:rsidTr="002431C1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F653FE">
              <w:rPr>
                <w:i/>
                <w:lang w:eastAsia="en-US"/>
              </w:rPr>
              <w:t>Реконструкция здания</w:t>
            </w:r>
          </w:p>
        </w:tc>
      </w:tr>
      <w:tr w:rsidR="002431C1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266AE">
              <w:t>Система информации на объекте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2431C1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266AE">
              <w:t>Пути движения 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</w:rPr>
              <w:t>Не нуждается</w:t>
            </w:r>
          </w:p>
        </w:tc>
      </w:tr>
      <w:tr w:rsidR="002431C1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B40603" w:rsidRDefault="002431C1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C1" w:rsidRPr="000266AE" w:rsidRDefault="002431C1" w:rsidP="00E07C40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266AE"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C1" w:rsidRPr="00F653FE" w:rsidRDefault="002431C1" w:rsidP="00923997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F653FE">
              <w:rPr>
                <w:i/>
                <w:lang w:eastAsia="ar-SA"/>
              </w:rPr>
              <w:t>Организационные мероприятия, индивидуальное решение с ТСР</w:t>
            </w:r>
          </w:p>
        </w:tc>
      </w:tr>
    </w:tbl>
    <w:p w:rsidR="00761A20" w:rsidRPr="00B40603" w:rsidRDefault="00761A20" w:rsidP="00761A20">
      <w:pPr>
        <w:tabs>
          <w:tab w:val="left" w:pos="567"/>
        </w:tabs>
        <w:jc w:val="both"/>
        <w:rPr>
          <w:lang w:eastAsia="ar-SA"/>
        </w:rPr>
      </w:pPr>
      <w:r w:rsidRPr="00B40603">
        <w:t>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</w:p>
    <w:p w:rsidR="00761A20" w:rsidRPr="00166F27" w:rsidRDefault="00761A20" w:rsidP="00761A20">
      <w:pPr>
        <w:tabs>
          <w:tab w:val="left" w:pos="567"/>
        </w:tabs>
        <w:jc w:val="both"/>
        <w:rPr>
          <w:sz w:val="8"/>
          <w:szCs w:val="8"/>
        </w:rPr>
      </w:pPr>
    </w:p>
    <w:p w:rsidR="00761A20" w:rsidRPr="002431C1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sz w:val="20"/>
          <w:szCs w:val="20"/>
          <w:u w:val="single"/>
        </w:rPr>
      </w:pPr>
      <w:r w:rsidRPr="00B40603">
        <w:t xml:space="preserve">Период проведения работ </w:t>
      </w:r>
      <w:r w:rsidRPr="002431C1">
        <w:rPr>
          <w:i/>
          <w:u w:val="single"/>
        </w:rPr>
        <w:t>по мере поступления финансовых средств в рамках исполнения государственной программы «Социальная поддержка отдельных категорий граждан в Ленинградской области»</w:t>
      </w:r>
      <w:proofErr w:type="gramStart"/>
      <w:r w:rsidRPr="00B40603">
        <w:t>.</w:t>
      </w:r>
      <w:proofErr w:type="gramEnd"/>
      <w:r w:rsidR="002431C1">
        <w:t xml:space="preserve"> </w:t>
      </w:r>
      <w:bookmarkStart w:id="0" w:name="_GoBack"/>
      <w:bookmarkEnd w:id="0"/>
      <w:r w:rsidRPr="002431C1">
        <w:rPr>
          <w:i/>
          <w:sz w:val="20"/>
          <w:szCs w:val="20"/>
        </w:rPr>
        <w:t>(</w:t>
      </w:r>
      <w:proofErr w:type="gramStart"/>
      <w:r w:rsidRPr="002431C1">
        <w:rPr>
          <w:i/>
          <w:sz w:val="20"/>
          <w:szCs w:val="20"/>
        </w:rPr>
        <w:t>у</w:t>
      </w:r>
      <w:proofErr w:type="gramEnd"/>
      <w:r w:rsidRPr="002431C1">
        <w:rPr>
          <w:i/>
          <w:sz w:val="20"/>
          <w:szCs w:val="20"/>
        </w:rPr>
        <w:t>казывается наименование документа: программы, плана)</w:t>
      </w: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>Результат (по состоянию доступности) после выполнения работ по адаптации</w:t>
      </w:r>
      <w:r w:rsidRPr="00B40603">
        <w:rPr>
          <w:i/>
          <w:u w:val="single"/>
        </w:rPr>
        <w:t xml:space="preserve">  доступно полностью (ДП). </w:t>
      </w:r>
    </w:p>
    <w:p w:rsidR="00761A20" w:rsidRPr="00B40603" w:rsidRDefault="00761A20" w:rsidP="00761A20">
      <w:pPr>
        <w:tabs>
          <w:tab w:val="left" w:pos="567"/>
        </w:tabs>
        <w:jc w:val="both"/>
        <w:rPr>
          <w:i/>
          <w:u w:val="single"/>
        </w:rPr>
      </w:pPr>
      <w:r w:rsidRPr="00B40603">
        <w:t xml:space="preserve">Оценка результата исполнения программы, плана (по состоянию доступности)    </w:t>
      </w:r>
      <w:r w:rsidRPr="00B40603">
        <w:rPr>
          <w:u w:val="single"/>
        </w:rPr>
        <w:t xml:space="preserve"> _____________________________________________________________________________</w:t>
      </w: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 xml:space="preserve">Для принятия решения </w:t>
      </w:r>
      <w:r w:rsidRPr="00B40603">
        <w:rPr>
          <w:u w:val="single"/>
        </w:rPr>
        <w:t>требуется</w:t>
      </w:r>
      <w:r w:rsidRPr="00B40603">
        <w:t xml:space="preserve">, не требуется </w:t>
      </w:r>
      <w:r w:rsidRPr="00B40603">
        <w:rPr>
          <w:i/>
        </w:rPr>
        <w:t>(</w:t>
      </w:r>
      <w:proofErr w:type="gramStart"/>
      <w:r w:rsidRPr="00B40603">
        <w:rPr>
          <w:i/>
        </w:rPr>
        <w:t>нужное</w:t>
      </w:r>
      <w:proofErr w:type="gramEnd"/>
      <w:r w:rsidRPr="00B40603">
        <w:rPr>
          <w:i/>
        </w:rPr>
        <w:t xml:space="preserve"> подчеркнуть):</w:t>
      </w:r>
    </w:p>
    <w:p w:rsidR="00761A20" w:rsidRPr="00B40603" w:rsidRDefault="002431C1" w:rsidP="00761A20">
      <w:pPr>
        <w:numPr>
          <w:ilvl w:val="0"/>
          <w:numId w:val="27"/>
        </w:numPr>
        <w:tabs>
          <w:tab w:val="left" w:pos="851"/>
        </w:tabs>
        <w:ind w:left="567" w:firstLine="0"/>
        <w:jc w:val="both"/>
      </w:pPr>
      <w:r w:rsidRPr="000266AE">
        <w:t xml:space="preserve">Техническая экспертиза; </w:t>
      </w:r>
      <w:r>
        <w:t>р</w:t>
      </w:r>
      <w:r w:rsidR="00761A20" w:rsidRPr="00B40603">
        <w:t>азработка проектно-сметной документации;</w:t>
      </w:r>
    </w:p>
    <w:p w:rsidR="00761A20" w:rsidRPr="00B40603" w:rsidRDefault="00761A20" w:rsidP="00761A20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B40603">
        <w:t>Согласование с вышестоящей организацией</w:t>
      </w:r>
    </w:p>
    <w:p w:rsidR="00761A20" w:rsidRPr="00B40603" w:rsidRDefault="00761A20" w:rsidP="00761A20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u w:val="single"/>
        </w:rPr>
      </w:pPr>
      <w:r w:rsidRPr="00B40603">
        <w:t>Согласование с общественной организацией инвалидов.</w:t>
      </w:r>
    </w:p>
    <w:p w:rsidR="00761A20" w:rsidRPr="00B40603" w:rsidRDefault="00761A20" w:rsidP="00761A20">
      <w:pPr>
        <w:suppressAutoHyphens/>
        <w:jc w:val="both"/>
        <w:rPr>
          <w:i/>
          <w:u w:val="single"/>
        </w:rPr>
      </w:pPr>
      <w:r w:rsidRPr="00B40603">
        <w:t xml:space="preserve">4.5. Информация может быть размещена (обновлена) на Карте доступности субъекта РФ дата </w:t>
      </w:r>
      <w:r w:rsidRPr="00B40603">
        <w:rPr>
          <w:b/>
        </w:rPr>
        <w:t xml:space="preserve"> </w:t>
      </w:r>
      <w:r w:rsidRPr="00B40603">
        <w:rPr>
          <w:b/>
          <w:i/>
        </w:rPr>
        <w:t>_________________  _______________________________________________________</w:t>
      </w:r>
    </w:p>
    <w:p w:rsidR="00761A20" w:rsidRPr="002431C1" w:rsidRDefault="00761A20" w:rsidP="00761A20">
      <w:pPr>
        <w:rPr>
          <w:sz w:val="18"/>
          <w:szCs w:val="18"/>
        </w:rPr>
      </w:pPr>
      <w:r w:rsidRPr="002431C1">
        <w:rPr>
          <w:sz w:val="18"/>
          <w:szCs w:val="18"/>
        </w:rPr>
        <w:t xml:space="preserve">                                                                      </w:t>
      </w:r>
      <w:r w:rsidR="002431C1">
        <w:rPr>
          <w:sz w:val="18"/>
          <w:szCs w:val="18"/>
        </w:rPr>
        <w:t xml:space="preserve">                   </w:t>
      </w:r>
      <w:r w:rsidRPr="002431C1">
        <w:rPr>
          <w:sz w:val="18"/>
          <w:szCs w:val="18"/>
        </w:rPr>
        <w:t xml:space="preserve">                      (наименование сайта, портала)</w:t>
      </w:r>
    </w:p>
    <w:p w:rsidR="00761A20" w:rsidRPr="002431C1" w:rsidRDefault="00761A20" w:rsidP="00A65EDD">
      <w:pPr>
        <w:rPr>
          <w:sz w:val="4"/>
          <w:szCs w:val="4"/>
        </w:rPr>
      </w:pPr>
    </w:p>
    <w:sectPr w:rsidR="00761A20" w:rsidRPr="002431C1" w:rsidSect="005C260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24D63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nsid w:val="04C64669"/>
    <w:multiLevelType w:val="multilevel"/>
    <w:tmpl w:val="C3261D12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3">
    <w:nsid w:val="148159E7"/>
    <w:multiLevelType w:val="hybridMultilevel"/>
    <w:tmpl w:val="7F6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BE1"/>
    <w:multiLevelType w:val="hybridMultilevel"/>
    <w:tmpl w:val="96222CB0"/>
    <w:lvl w:ilvl="0" w:tplc="9E7C9A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2686"/>
    <w:multiLevelType w:val="hybridMultilevel"/>
    <w:tmpl w:val="4220354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94"/>
    <w:multiLevelType w:val="hybridMultilevel"/>
    <w:tmpl w:val="9C223AE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8AD"/>
    <w:multiLevelType w:val="multilevel"/>
    <w:tmpl w:val="CBB2F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34A97F9A"/>
    <w:multiLevelType w:val="multilevel"/>
    <w:tmpl w:val="054A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BBA0F7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1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91744FA"/>
    <w:multiLevelType w:val="multilevel"/>
    <w:tmpl w:val="7884D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77C83"/>
    <w:multiLevelType w:val="multilevel"/>
    <w:tmpl w:val="E460E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23E8B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6">
    <w:nsid w:val="6EA32E3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7">
    <w:nsid w:val="6EFD2ED2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>
    <w:nsid w:val="6F7A690E"/>
    <w:multiLevelType w:val="hybridMultilevel"/>
    <w:tmpl w:val="FF62F9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71BA6"/>
    <w:multiLevelType w:val="multilevel"/>
    <w:tmpl w:val="E64CA0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1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4"/>
  </w:num>
  <w:num w:numId="17">
    <w:abstractNumId w:val="9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6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6FE5"/>
    <w:rsid w:val="00006401"/>
    <w:rsid w:val="000104EF"/>
    <w:rsid w:val="000106D1"/>
    <w:rsid w:val="000144DF"/>
    <w:rsid w:val="00020D21"/>
    <w:rsid w:val="000266AE"/>
    <w:rsid w:val="00030558"/>
    <w:rsid w:val="00047090"/>
    <w:rsid w:val="00051414"/>
    <w:rsid w:val="00051593"/>
    <w:rsid w:val="0005163E"/>
    <w:rsid w:val="00064725"/>
    <w:rsid w:val="0007394D"/>
    <w:rsid w:val="00075363"/>
    <w:rsid w:val="00077212"/>
    <w:rsid w:val="00083BB1"/>
    <w:rsid w:val="000A4656"/>
    <w:rsid w:val="000A7265"/>
    <w:rsid w:val="000B2D4E"/>
    <w:rsid w:val="000C0A6F"/>
    <w:rsid w:val="000C4684"/>
    <w:rsid w:val="000D37B8"/>
    <w:rsid w:val="000E4599"/>
    <w:rsid w:val="000E5541"/>
    <w:rsid w:val="000E75A0"/>
    <w:rsid w:val="0010253E"/>
    <w:rsid w:val="0010338B"/>
    <w:rsid w:val="0011639B"/>
    <w:rsid w:val="00116575"/>
    <w:rsid w:val="00116951"/>
    <w:rsid w:val="001209AA"/>
    <w:rsid w:val="00121F91"/>
    <w:rsid w:val="00122019"/>
    <w:rsid w:val="00123E6B"/>
    <w:rsid w:val="001251B2"/>
    <w:rsid w:val="001268CA"/>
    <w:rsid w:val="0014064D"/>
    <w:rsid w:val="00141815"/>
    <w:rsid w:val="00161CB8"/>
    <w:rsid w:val="00165DD9"/>
    <w:rsid w:val="00174B59"/>
    <w:rsid w:val="001809A2"/>
    <w:rsid w:val="001837EF"/>
    <w:rsid w:val="0019478C"/>
    <w:rsid w:val="00194C0F"/>
    <w:rsid w:val="001A5106"/>
    <w:rsid w:val="001A6B3F"/>
    <w:rsid w:val="001B744C"/>
    <w:rsid w:val="001D4A52"/>
    <w:rsid w:val="001D78F7"/>
    <w:rsid w:val="001E03CA"/>
    <w:rsid w:val="001E2F31"/>
    <w:rsid w:val="001F0278"/>
    <w:rsid w:val="001F065E"/>
    <w:rsid w:val="001F3210"/>
    <w:rsid w:val="001F376F"/>
    <w:rsid w:val="00204C0B"/>
    <w:rsid w:val="0020679F"/>
    <w:rsid w:val="00206D72"/>
    <w:rsid w:val="002229C5"/>
    <w:rsid w:val="00231FC3"/>
    <w:rsid w:val="00235CAE"/>
    <w:rsid w:val="00236B59"/>
    <w:rsid w:val="002431C1"/>
    <w:rsid w:val="00253548"/>
    <w:rsid w:val="00266FE5"/>
    <w:rsid w:val="00275C0E"/>
    <w:rsid w:val="00276E7D"/>
    <w:rsid w:val="00277FB7"/>
    <w:rsid w:val="00280612"/>
    <w:rsid w:val="0028082F"/>
    <w:rsid w:val="002825AC"/>
    <w:rsid w:val="00285F2E"/>
    <w:rsid w:val="00290C85"/>
    <w:rsid w:val="0029416B"/>
    <w:rsid w:val="002A61C1"/>
    <w:rsid w:val="002B6A07"/>
    <w:rsid w:val="002D41C8"/>
    <w:rsid w:val="002E2312"/>
    <w:rsid w:val="002E4ADB"/>
    <w:rsid w:val="002F6D78"/>
    <w:rsid w:val="002F7312"/>
    <w:rsid w:val="00301C51"/>
    <w:rsid w:val="003058BE"/>
    <w:rsid w:val="003108A0"/>
    <w:rsid w:val="00316FE8"/>
    <w:rsid w:val="00321179"/>
    <w:rsid w:val="00321B63"/>
    <w:rsid w:val="00325051"/>
    <w:rsid w:val="003258C5"/>
    <w:rsid w:val="00336224"/>
    <w:rsid w:val="00356746"/>
    <w:rsid w:val="00362B6E"/>
    <w:rsid w:val="00362DF7"/>
    <w:rsid w:val="00365E81"/>
    <w:rsid w:val="00366AAA"/>
    <w:rsid w:val="00367655"/>
    <w:rsid w:val="00370877"/>
    <w:rsid w:val="00370A1D"/>
    <w:rsid w:val="00373D48"/>
    <w:rsid w:val="00375C8E"/>
    <w:rsid w:val="00375D4E"/>
    <w:rsid w:val="00377685"/>
    <w:rsid w:val="00390CF2"/>
    <w:rsid w:val="00391083"/>
    <w:rsid w:val="00397219"/>
    <w:rsid w:val="003973D1"/>
    <w:rsid w:val="003A004B"/>
    <w:rsid w:val="003A4A31"/>
    <w:rsid w:val="003A5D67"/>
    <w:rsid w:val="003B16DB"/>
    <w:rsid w:val="003B2DAD"/>
    <w:rsid w:val="003B4BB5"/>
    <w:rsid w:val="003C290A"/>
    <w:rsid w:val="003C4F2F"/>
    <w:rsid w:val="003C5DED"/>
    <w:rsid w:val="003D04B4"/>
    <w:rsid w:val="003E2D09"/>
    <w:rsid w:val="003F2B0C"/>
    <w:rsid w:val="004040E8"/>
    <w:rsid w:val="004044D0"/>
    <w:rsid w:val="0040629B"/>
    <w:rsid w:val="00412D57"/>
    <w:rsid w:val="004175AD"/>
    <w:rsid w:val="00417855"/>
    <w:rsid w:val="00423BBE"/>
    <w:rsid w:val="004277E9"/>
    <w:rsid w:val="00432ACB"/>
    <w:rsid w:val="0043369F"/>
    <w:rsid w:val="00434403"/>
    <w:rsid w:val="00434E96"/>
    <w:rsid w:val="004354EA"/>
    <w:rsid w:val="0043644B"/>
    <w:rsid w:val="0043661D"/>
    <w:rsid w:val="00437849"/>
    <w:rsid w:val="00446B41"/>
    <w:rsid w:val="00455A18"/>
    <w:rsid w:val="004572E6"/>
    <w:rsid w:val="00461260"/>
    <w:rsid w:val="00462AA2"/>
    <w:rsid w:val="00472416"/>
    <w:rsid w:val="004738FF"/>
    <w:rsid w:val="00480C44"/>
    <w:rsid w:val="0048445A"/>
    <w:rsid w:val="00491341"/>
    <w:rsid w:val="00495889"/>
    <w:rsid w:val="00495EB7"/>
    <w:rsid w:val="004A10A4"/>
    <w:rsid w:val="004A2CFC"/>
    <w:rsid w:val="004A367A"/>
    <w:rsid w:val="004B1DC1"/>
    <w:rsid w:val="004B2991"/>
    <w:rsid w:val="004B6763"/>
    <w:rsid w:val="004C4027"/>
    <w:rsid w:val="004E0ECF"/>
    <w:rsid w:val="004E2D13"/>
    <w:rsid w:val="004F08E0"/>
    <w:rsid w:val="004F1F10"/>
    <w:rsid w:val="004F7663"/>
    <w:rsid w:val="0050287A"/>
    <w:rsid w:val="00511150"/>
    <w:rsid w:val="00512C13"/>
    <w:rsid w:val="00517242"/>
    <w:rsid w:val="00530DE7"/>
    <w:rsid w:val="005366A5"/>
    <w:rsid w:val="00537003"/>
    <w:rsid w:val="00540F07"/>
    <w:rsid w:val="00547CCD"/>
    <w:rsid w:val="00552204"/>
    <w:rsid w:val="005544B9"/>
    <w:rsid w:val="00556C81"/>
    <w:rsid w:val="005719B2"/>
    <w:rsid w:val="00572533"/>
    <w:rsid w:val="005846FE"/>
    <w:rsid w:val="0059063F"/>
    <w:rsid w:val="005955BA"/>
    <w:rsid w:val="005A0B21"/>
    <w:rsid w:val="005A1AD1"/>
    <w:rsid w:val="005A2017"/>
    <w:rsid w:val="005A4FB3"/>
    <w:rsid w:val="005A7238"/>
    <w:rsid w:val="005B1F70"/>
    <w:rsid w:val="005B3A63"/>
    <w:rsid w:val="005B4138"/>
    <w:rsid w:val="005B6560"/>
    <w:rsid w:val="005C260F"/>
    <w:rsid w:val="005C385C"/>
    <w:rsid w:val="005D5841"/>
    <w:rsid w:val="005E31AB"/>
    <w:rsid w:val="00600D23"/>
    <w:rsid w:val="00610872"/>
    <w:rsid w:val="006178A9"/>
    <w:rsid w:val="00621294"/>
    <w:rsid w:val="00637654"/>
    <w:rsid w:val="00657188"/>
    <w:rsid w:val="006577CD"/>
    <w:rsid w:val="00660EF1"/>
    <w:rsid w:val="0066393F"/>
    <w:rsid w:val="006705A0"/>
    <w:rsid w:val="00670EEE"/>
    <w:rsid w:val="00671454"/>
    <w:rsid w:val="006714C3"/>
    <w:rsid w:val="0068075D"/>
    <w:rsid w:val="00681AFD"/>
    <w:rsid w:val="00686F52"/>
    <w:rsid w:val="00692009"/>
    <w:rsid w:val="00692A8B"/>
    <w:rsid w:val="00697B47"/>
    <w:rsid w:val="006B2CBD"/>
    <w:rsid w:val="006C4163"/>
    <w:rsid w:val="006C5DF0"/>
    <w:rsid w:val="006D1B8D"/>
    <w:rsid w:val="006D25C3"/>
    <w:rsid w:val="006E63AF"/>
    <w:rsid w:val="006F11CC"/>
    <w:rsid w:val="006F1DC5"/>
    <w:rsid w:val="00703BF3"/>
    <w:rsid w:val="00707307"/>
    <w:rsid w:val="007104AE"/>
    <w:rsid w:val="00710774"/>
    <w:rsid w:val="007120A9"/>
    <w:rsid w:val="007163C8"/>
    <w:rsid w:val="0072324C"/>
    <w:rsid w:val="00725F86"/>
    <w:rsid w:val="00727998"/>
    <w:rsid w:val="00727E8B"/>
    <w:rsid w:val="007301AB"/>
    <w:rsid w:val="007357D4"/>
    <w:rsid w:val="0074230C"/>
    <w:rsid w:val="00746BFF"/>
    <w:rsid w:val="007502BD"/>
    <w:rsid w:val="00753737"/>
    <w:rsid w:val="007548A8"/>
    <w:rsid w:val="007561BA"/>
    <w:rsid w:val="00761A20"/>
    <w:rsid w:val="00761C25"/>
    <w:rsid w:val="0076689E"/>
    <w:rsid w:val="00775A76"/>
    <w:rsid w:val="00782B7B"/>
    <w:rsid w:val="00786421"/>
    <w:rsid w:val="00790B0D"/>
    <w:rsid w:val="00792F47"/>
    <w:rsid w:val="00796C02"/>
    <w:rsid w:val="007A46B9"/>
    <w:rsid w:val="007A50CE"/>
    <w:rsid w:val="007A65B1"/>
    <w:rsid w:val="007A70FF"/>
    <w:rsid w:val="007B42F8"/>
    <w:rsid w:val="007C1914"/>
    <w:rsid w:val="007C5EBC"/>
    <w:rsid w:val="007D1488"/>
    <w:rsid w:val="007D6611"/>
    <w:rsid w:val="007D6ED8"/>
    <w:rsid w:val="007E5955"/>
    <w:rsid w:val="007F1BDB"/>
    <w:rsid w:val="007F5D21"/>
    <w:rsid w:val="00802C57"/>
    <w:rsid w:val="00814E1C"/>
    <w:rsid w:val="00820762"/>
    <w:rsid w:val="0082325F"/>
    <w:rsid w:val="0082403A"/>
    <w:rsid w:val="0082572C"/>
    <w:rsid w:val="00826500"/>
    <w:rsid w:val="00831124"/>
    <w:rsid w:val="00847749"/>
    <w:rsid w:val="00852417"/>
    <w:rsid w:val="00867334"/>
    <w:rsid w:val="00871756"/>
    <w:rsid w:val="00873749"/>
    <w:rsid w:val="00881489"/>
    <w:rsid w:val="00881842"/>
    <w:rsid w:val="00882264"/>
    <w:rsid w:val="00883853"/>
    <w:rsid w:val="0088515D"/>
    <w:rsid w:val="008900CC"/>
    <w:rsid w:val="008958DE"/>
    <w:rsid w:val="008A30D0"/>
    <w:rsid w:val="008A5FC5"/>
    <w:rsid w:val="008B017E"/>
    <w:rsid w:val="008B4A95"/>
    <w:rsid w:val="008C06A1"/>
    <w:rsid w:val="008C27EF"/>
    <w:rsid w:val="008C76B7"/>
    <w:rsid w:val="008D0EAE"/>
    <w:rsid w:val="008D10D9"/>
    <w:rsid w:val="008D24C8"/>
    <w:rsid w:val="008D7C88"/>
    <w:rsid w:val="008E58E8"/>
    <w:rsid w:val="008E651E"/>
    <w:rsid w:val="008F086D"/>
    <w:rsid w:val="008F0D01"/>
    <w:rsid w:val="008F47A4"/>
    <w:rsid w:val="00900FCB"/>
    <w:rsid w:val="00904036"/>
    <w:rsid w:val="0090625E"/>
    <w:rsid w:val="00906776"/>
    <w:rsid w:val="009069B4"/>
    <w:rsid w:val="0092680A"/>
    <w:rsid w:val="00935516"/>
    <w:rsid w:val="009363B4"/>
    <w:rsid w:val="00936BA6"/>
    <w:rsid w:val="0094146C"/>
    <w:rsid w:val="009548A1"/>
    <w:rsid w:val="00955409"/>
    <w:rsid w:val="009576BE"/>
    <w:rsid w:val="00964A8C"/>
    <w:rsid w:val="00970C44"/>
    <w:rsid w:val="0097279D"/>
    <w:rsid w:val="009958D4"/>
    <w:rsid w:val="009A1F1C"/>
    <w:rsid w:val="009D3579"/>
    <w:rsid w:val="009E1F1B"/>
    <w:rsid w:val="009E388F"/>
    <w:rsid w:val="009E3D0B"/>
    <w:rsid w:val="00A0386A"/>
    <w:rsid w:val="00A06E0B"/>
    <w:rsid w:val="00A11740"/>
    <w:rsid w:val="00A24F78"/>
    <w:rsid w:val="00A257EA"/>
    <w:rsid w:val="00A26519"/>
    <w:rsid w:val="00A26A76"/>
    <w:rsid w:val="00A31362"/>
    <w:rsid w:val="00A340AC"/>
    <w:rsid w:val="00A4364A"/>
    <w:rsid w:val="00A53905"/>
    <w:rsid w:val="00A60232"/>
    <w:rsid w:val="00A6438D"/>
    <w:rsid w:val="00A65EDD"/>
    <w:rsid w:val="00A678F2"/>
    <w:rsid w:val="00A705B8"/>
    <w:rsid w:val="00A76DAE"/>
    <w:rsid w:val="00A85E32"/>
    <w:rsid w:val="00A867AF"/>
    <w:rsid w:val="00A92607"/>
    <w:rsid w:val="00A93592"/>
    <w:rsid w:val="00AA33C5"/>
    <w:rsid w:val="00AB5F6C"/>
    <w:rsid w:val="00AB726D"/>
    <w:rsid w:val="00AC274A"/>
    <w:rsid w:val="00AC72D8"/>
    <w:rsid w:val="00AF4964"/>
    <w:rsid w:val="00AF4F56"/>
    <w:rsid w:val="00B04C71"/>
    <w:rsid w:val="00B073EB"/>
    <w:rsid w:val="00B10DDF"/>
    <w:rsid w:val="00B13F34"/>
    <w:rsid w:val="00B22506"/>
    <w:rsid w:val="00B2701A"/>
    <w:rsid w:val="00B3335C"/>
    <w:rsid w:val="00B35BB3"/>
    <w:rsid w:val="00B3653E"/>
    <w:rsid w:val="00B37232"/>
    <w:rsid w:val="00B40603"/>
    <w:rsid w:val="00B41797"/>
    <w:rsid w:val="00B41A34"/>
    <w:rsid w:val="00B46800"/>
    <w:rsid w:val="00B472D4"/>
    <w:rsid w:val="00B53070"/>
    <w:rsid w:val="00B63E64"/>
    <w:rsid w:val="00B668C9"/>
    <w:rsid w:val="00B67636"/>
    <w:rsid w:val="00B756D1"/>
    <w:rsid w:val="00B77E16"/>
    <w:rsid w:val="00B87ACB"/>
    <w:rsid w:val="00B96EC8"/>
    <w:rsid w:val="00B97E3A"/>
    <w:rsid w:val="00BB00F2"/>
    <w:rsid w:val="00BB53FD"/>
    <w:rsid w:val="00BB7B3D"/>
    <w:rsid w:val="00BC1E60"/>
    <w:rsid w:val="00BE49D8"/>
    <w:rsid w:val="00C10146"/>
    <w:rsid w:val="00C13E9E"/>
    <w:rsid w:val="00C15FF0"/>
    <w:rsid w:val="00C47A7A"/>
    <w:rsid w:val="00C553E2"/>
    <w:rsid w:val="00C70EFC"/>
    <w:rsid w:val="00C81E6D"/>
    <w:rsid w:val="00C85509"/>
    <w:rsid w:val="00C94038"/>
    <w:rsid w:val="00C959B8"/>
    <w:rsid w:val="00CA34D2"/>
    <w:rsid w:val="00CA5DB4"/>
    <w:rsid w:val="00CA740E"/>
    <w:rsid w:val="00CB1C18"/>
    <w:rsid w:val="00CB1F38"/>
    <w:rsid w:val="00CB2516"/>
    <w:rsid w:val="00CB2CF4"/>
    <w:rsid w:val="00CB47A9"/>
    <w:rsid w:val="00CC09AD"/>
    <w:rsid w:val="00CC394D"/>
    <w:rsid w:val="00CC3B39"/>
    <w:rsid w:val="00CD4C30"/>
    <w:rsid w:val="00CF7145"/>
    <w:rsid w:val="00CF7E58"/>
    <w:rsid w:val="00D04352"/>
    <w:rsid w:val="00D06746"/>
    <w:rsid w:val="00D3293D"/>
    <w:rsid w:val="00D33207"/>
    <w:rsid w:val="00D50F9B"/>
    <w:rsid w:val="00D5251D"/>
    <w:rsid w:val="00D6201D"/>
    <w:rsid w:val="00D62EAF"/>
    <w:rsid w:val="00D77B08"/>
    <w:rsid w:val="00D81B6F"/>
    <w:rsid w:val="00D822ED"/>
    <w:rsid w:val="00D8272E"/>
    <w:rsid w:val="00D84D3F"/>
    <w:rsid w:val="00D8601A"/>
    <w:rsid w:val="00D87D3E"/>
    <w:rsid w:val="00D94EE5"/>
    <w:rsid w:val="00DA242F"/>
    <w:rsid w:val="00DB2D27"/>
    <w:rsid w:val="00DB6FEE"/>
    <w:rsid w:val="00DC63B2"/>
    <w:rsid w:val="00DC6C2A"/>
    <w:rsid w:val="00DD2F3C"/>
    <w:rsid w:val="00DD3DC8"/>
    <w:rsid w:val="00DE3010"/>
    <w:rsid w:val="00DE6D55"/>
    <w:rsid w:val="00DE7188"/>
    <w:rsid w:val="00DF0FE4"/>
    <w:rsid w:val="00DF222F"/>
    <w:rsid w:val="00DF2935"/>
    <w:rsid w:val="00DF42C2"/>
    <w:rsid w:val="00DF6F4D"/>
    <w:rsid w:val="00E01AA1"/>
    <w:rsid w:val="00E10B13"/>
    <w:rsid w:val="00E11517"/>
    <w:rsid w:val="00E143FF"/>
    <w:rsid w:val="00E15E82"/>
    <w:rsid w:val="00E16580"/>
    <w:rsid w:val="00E17B00"/>
    <w:rsid w:val="00E2297D"/>
    <w:rsid w:val="00E24101"/>
    <w:rsid w:val="00E25F28"/>
    <w:rsid w:val="00E270B2"/>
    <w:rsid w:val="00E33ACD"/>
    <w:rsid w:val="00E42D19"/>
    <w:rsid w:val="00E43545"/>
    <w:rsid w:val="00E5532A"/>
    <w:rsid w:val="00E61F68"/>
    <w:rsid w:val="00E660FD"/>
    <w:rsid w:val="00E66A8F"/>
    <w:rsid w:val="00E67E0C"/>
    <w:rsid w:val="00E70653"/>
    <w:rsid w:val="00E72508"/>
    <w:rsid w:val="00E81994"/>
    <w:rsid w:val="00E83029"/>
    <w:rsid w:val="00E90650"/>
    <w:rsid w:val="00E926BF"/>
    <w:rsid w:val="00E94D67"/>
    <w:rsid w:val="00EB2010"/>
    <w:rsid w:val="00EC0728"/>
    <w:rsid w:val="00EC2CAB"/>
    <w:rsid w:val="00EC3616"/>
    <w:rsid w:val="00EC420B"/>
    <w:rsid w:val="00EC45D0"/>
    <w:rsid w:val="00ED7ECB"/>
    <w:rsid w:val="00EF7188"/>
    <w:rsid w:val="00F000CB"/>
    <w:rsid w:val="00F0166C"/>
    <w:rsid w:val="00F0791D"/>
    <w:rsid w:val="00F10FEE"/>
    <w:rsid w:val="00F1516F"/>
    <w:rsid w:val="00F156F5"/>
    <w:rsid w:val="00F21750"/>
    <w:rsid w:val="00F24C69"/>
    <w:rsid w:val="00F26188"/>
    <w:rsid w:val="00F27129"/>
    <w:rsid w:val="00F30A24"/>
    <w:rsid w:val="00F32D62"/>
    <w:rsid w:val="00F3351E"/>
    <w:rsid w:val="00F33A1E"/>
    <w:rsid w:val="00F36135"/>
    <w:rsid w:val="00F44A40"/>
    <w:rsid w:val="00F540C1"/>
    <w:rsid w:val="00F60770"/>
    <w:rsid w:val="00F71CD2"/>
    <w:rsid w:val="00F72A13"/>
    <w:rsid w:val="00F74645"/>
    <w:rsid w:val="00F80BEC"/>
    <w:rsid w:val="00F909B3"/>
    <w:rsid w:val="00FB5544"/>
    <w:rsid w:val="00FB5A04"/>
    <w:rsid w:val="00FD31EC"/>
    <w:rsid w:val="00FD5E94"/>
    <w:rsid w:val="00FD67A9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Krokoz™</Company>
  <LinksUpToDate>false</LinksUpToDate>
  <CharactersWithSpaces>8882</CharactersWithSpaces>
  <SharedDoc>false</SharedDoc>
  <HLinks>
    <vt:vector size="144" baseType="variant">
      <vt:variant>
        <vt:i4>621675579</vt:i4>
      </vt:variant>
      <vt:variant>
        <vt:i4>69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621413433</vt:i4>
      </vt:variant>
      <vt:variant>
        <vt:i4>66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621413435</vt:i4>
      </vt:variant>
      <vt:variant>
        <vt:i4>63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621413433</vt:i4>
      </vt:variant>
      <vt:variant>
        <vt:i4>60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Par2306</vt:lpwstr>
      </vt:variant>
      <vt:variant>
        <vt:i4>621675579</vt:i4>
      </vt:variant>
      <vt:variant>
        <vt:i4>57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621610044</vt:i4>
      </vt:variant>
      <vt:variant>
        <vt:i4>54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621413435</vt:i4>
      </vt:variant>
      <vt:variant>
        <vt:i4>51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621610044</vt:i4>
      </vt:variant>
      <vt:variant>
        <vt:i4>48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621675579</vt:i4>
      </vt:variant>
      <vt:variant>
        <vt:i4>45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621282364</vt:i4>
      </vt:variant>
      <vt:variant>
        <vt:i4>42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621413435</vt:i4>
      </vt:variant>
      <vt:variant>
        <vt:i4>39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621282364</vt:i4>
      </vt:variant>
      <vt:variant>
        <vt:i4>36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621675579</vt:i4>
      </vt:variant>
      <vt:variant>
        <vt:i4>33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620889150</vt:i4>
      </vt:variant>
      <vt:variant>
        <vt:i4>30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621413435</vt:i4>
      </vt:variant>
      <vt:variant>
        <vt:i4>27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620889150</vt:i4>
      </vt:variant>
      <vt:variant>
        <vt:i4>24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621675579</vt:i4>
      </vt:variant>
      <vt:variant>
        <vt:i4>21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621282366</vt:i4>
      </vt:variant>
      <vt:variant>
        <vt:i4>18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621413435</vt:i4>
      </vt:variant>
      <vt:variant>
        <vt:i4>15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621282366</vt:i4>
      </vt:variant>
      <vt:variant>
        <vt:i4>12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621675579</vt:i4>
      </vt:variant>
      <vt:variant>
        <vt:i4>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621544505</vt:i4>
      </vt:variant>
      <vt:variant>
        <vt:i4>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621413435</vt:i4>
      </vt:variant>
      <vt:variant>
        <vt:i4>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621544505</vt:i4>
      </vt:variant>
      <vt:variant>
        <vt:i4>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comp11</dc:creator>
  <cp:lastModifiedBy>DK Mga</cp:lastModifiedBy>
  <cp:revision>6</cp:revision>
  <cp:lastPrinted>2017-09-20T06:27:00Z</cp:lastPrinted>
  <dcterms:created xsi:type="dcterms:W3CDTF">2017-09-19T19:24:00Z</dcterms:created>
  <dcterms:modified xsi:type="dcterms:W3CDTF">2017-09-21T10:40:00Z</dcterms:modified>
</cp:coreProperties>
</file>