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37" w:rsidRDefault="00B94937" w:rsidP="00B94937">
      <w:pPr>
        <w:jc w:val="right"/>
      </w:pPr>
      <w:r>
        <w:t>УТВЕРЖДЕН</w:t>
      </w:r>
    </w:p>
    <w:p w:rsidR="00B94937" w:rsidRPr="005F43A7" w:rsidRDefault="00B94937" w:rsidP="00B94937">
      <w:pPr>
        <w:jc w:val="right"/>
      </w:pPr>
      <w:r>
        <w:t>решением Совета депутатов</w:t>
      </w:r>
    </w:p>
    <w:p w:rsidR="00B94937" w:rsidRDefault="00B94937" w:rsidP="00B94937">
      <w:pPr>
        <w:jc w:val="right"/>
      </w:pPr>
      <w:r>
        <w:t>муниципального образования</w:t>
      </w:r>
    </w:p>
    <w:p w:rsidR="00B94937" w:rsidRDefault="00B94937" w:rsidP="00B94937">
      <w:pPr>
        <w:jc w:val="right"/>
      </w:pPr>
      <w:r>
        <w:t xml:space="preserve"> Мгинское городское поселение</w:t>
      </w:r>
    </w:p>
    <w:p w:rsidR="00B94937" w:rsidRDefault="00B94937" w:rsidP="00B94937">
      <w:pPr>
        <w:jc w:val="right"/>
      </w:pPr>
      <w:r>
        <w:t>Кировского муниципального района</w:t>
      </w:r>
    </w:p>
    <w:p w:rsidR="00B94937" w:rsidRDefault="00B94937" w:rsidP="00B94937">
      <w:pPr>
        <w:jc w:val="right"/>
      </w:pPr>
      <w:r>
        <w:t xml:space="preserve"> Ленинградской области</w:t>
      </w:r>
    </w:p>
    <w:p w:rsidR="00B94937" w:rsidRDefault="00B94937" w:rsidP="00B94937">
      <w:pPr>
        <w:jc w:val="right"/>
      </w:pPr>
      <w:r>
        <w:t>от 2 декабря 202</w:t>
      </w:r>
      <w:r w:rsidRPr="00B532C1">
        <w:t>1</w:t>
      </w:r>
      <w:r>
        <w:t xml:space="preserve"> года № 73</w:t>
      </w:r>
    </w:p>
    <w:p w:rsidR="00B94937" w:rsidRPr="00B532C1" w:rsidRDefault="00B94937" w:rsidP="00B94937">
      <w:pPr>
        <w:jc w:val="right"/>
      </w:pPr>
    </w:p>
    <w:p w:rsidR="00B94937" w:rsidRDefault="00B94937" w:rsidP="00B94937">
      <w:pPr>
        <w:ind w:firstLine="720"/>
        <w:jc w:val="right"/>
        <w:rPr>
          <w:b/>
          <w:bCs/>
        </w:rPr>
      </w:pPr>
      <w:r w:rsidRPr="00435CE9">
        <w:t xml:space="preserve"> (Приложение </w:t>
      </w:r>
      <w:r>
        <w:t>12)</w:t>
      </w:r>
    </w:p>
    <w:p w:rsidR="00B94937" w:rsidRDefault="00B94937" w:rsidP="00B94937">
      <w:pPr>
        <w:ind w:firstLine="720"/>
        <w:jc w:val="center"/>
        <w:rPr>
          <w:b/>
          <w:bCs/>
        </w:rPr>
      </w:pPr>
    </w:p>
    <w:p w:rsidR="00B94937" w:rsidRDefault="00B94937" w:rsidP="00B94937">
      <w:pPr>
        <w:ind w:firstLine="720"/>
        <w:jc w:val="center"/>
        <w:rPr>
          <w:b/>
          <w:bCs/>
        </w:rPr>
      </w:pPr>
    </w:p>
    <w:p w:rsidR="00B94937" w:rsidRPr="00D83861" w:rsidRDefault="00B94937" w:rsidP="00B94937">
      <w:pPr>
        <w:jc w:val="center"/>
        <w:rPr>
          <w:b/>
          <w:bCs/>
          <w:sz w:val="28"/>
          <w:szCs w:val="28"/>
        </w:rPr>
      </w:pPr>
      <w:r w:rsidRPr="00D83861">
        <w:rPr>
          <w:b/>
          <w:bCs/>
          <w:sz w:val="28"/>
          <w:szCs w:val="28"/>
        </w:rPr>
        <w:t xml:space="preserve">Порядок предоставления и методика расчета </w:t>
      </w:r>
    </w:p>
    <w:p w:rsidR="00B94937" w:rsidRPr="00D83861" w:rsidRDefault="00B94937" w:rsidP="00B94937">
      <w:pPr>
        <w:jc w:val="center"/>
        <w:rPr>
          <w:b/>
          <w:sz w:val="28"/>
          <w:szCs w:val="28"/>
        </w:rPr>
      </w:pPr>
      <w:r w:rsidRPr="00D83861">
        <w:rPr>
          <w:b/>
          <w:sz w:val="28"/>
          <w:szCs w:val="28"/>
        </w:rPr>
        <w:t>иных межбюджетных трансфертов бюджету Кировского муниципального района из бюджета МО Мгинское городское поселение на осуществление части передаваемых полномочий по решению вопросов местного значения в 2022 году</w:t>
      </w:r>
    </w:p>
    <w:p w:rsidR="00B94937" w:rsidRPr="00D83861" w:rsidRDefault="00B94937" w:rsidP="00B94937">
      <w:pPr>
        <w:pStyle w:val="a3"/>
        <w:ind w:firstLine="709"/>
        <w:jc w:val="center"/>
        <w:rPr>
          <w:sz w:val="24"/>
        </w:rPr>
      </w:pPr>
    </w:p>
    <w:p w:rsidR="00B94937" w:rsidRPr="00D83861" w:rsidRDefault="00B94937" w:rsidP="00B94937">
      <w:pPr>
        <w:pStyle w:val="a3"/>
        <w:jc w:val="center"/>
        <w:rPr>
          <w:b/>
          <w:szCs w:val="28"/>
        </w:rPr>
      </w:pPr>
      <w:r w:rsidRPr="00D83861">
        <w:rPr>
          <w:b/>
          <w:szCs w:val="28"/>
          <w:lang w:val="en-US"/>
        </w:rPr>
        <w:t>I</w:t>
      </w:r>
      <w:r w:rsidRPr="00D83861">
        <w:rPr>
          <w:b/>
          <w:szCs w:val="28"/>
        </w:rPr>
        <w:t>. Общие положения</w:t>
      </w:r>
    </w:p>
    <w:p w:rsidR="00B94937" w:rsidRPr="00D83861" w:rsidRDefault="00B94937" w:rsidP="00B9493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 xml:space="preserve">1.1. Настоящий Порядок разработан в соответствии со статьей 142.5 Бюджетного кодекса Российской Федерации и устанавливает цели, </w:t>
      </w:r>
      <w:proofErr w:type="gramStart"/>
      <w:r w:rsidRPr="00D83861">
        <w:rPr>
          <w:sz w:val="28"/>
          <w:szCs w:val="28"/>
        </w:rPr>
        <w:t>условия</w:t>
      </w:r>
      <w:proofErr w:type="gramEnd"/>
      <w:r w:rsidRPr="00D83861">
        <w:rPr>
          <w:sz w:val="28"/>
          <w:szCs w:val="28"/>
        </w:rPr>
        <w:t xml:space="preserve"> и порядок предоставления иных межбюджетных трансфертов из местного бюджета бюджету Кировского муниципального района Ленинградской области для осуществления части передаваемых полномочий по решению вопросов местного значения в 2022 году (далее – межбюджетные трансферты). Расчет осуществляется в рублях.</w:t>
      </w:r>
    </w:p>
    <w:p w:rsidR="00B94937" w:rsidRPr="00D83861" w:rsidRDefault="00B94937" w:rsidP="00B94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>1.2. Условием для предоставления межбюджетных трансфертов является соглашение о передаче исполнения части своих полномочий Кировскому муниципальному району Ленинградской области, заключенное между администрацией МО Мгинское городское поселение</w:t>
      </w:r>
      <w:r w:rsidRPr="00D83861">
        <w:rPr>
          <w:bCs/>
          <w:sz w:val="28"/>
          <w:szCs w:val="28"/>
        </w:rPr>
        <w:t xml:space="preserve"> и органом местного самоуправления </w:t>
      </w:r>
      <w:r w:rsidRPr="00D83861">
        <w:rPr>
          <w:sz w:val="28"/>
          <w:szCs w:val="28"/>
        </w:rPr>
        <w:t>Кировского муниципального района Ленинградской области.</w:t>
      </w:r>
    </w:p>
    <w:p w:rsidR="00B94937" w:rsidRPr="00D83861" w:rsidRDefault="00B94937" w:rsidP="00B94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>1.3. Межбюджетные трансферты предоставляются бюджету Кировского муниципального района Ленинградской области в целях финансового обеспечения расходов, связанных с осуществлением части передаваемых полномочий по решению вопросов местного значения в 2022 году.</w:t>
      </w:r>
    </w:p>
    <w:p w:rsidR="00B94937" w:rsidRPr="00D83861" w:rsidRDefault="00B94937" w:rsidP="00B9493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94937" w:rsidRPr="00D83861" w:rsidRDefault="00B94937" w:rsidP="00B949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83861">
        <w:rPr>
          <w:b/>
          <w:sz w:val="28"/>
          <w:szCs w:val="28"/>
          <w:lang w:val="en-US"/>
        </w:rPr>
        <w:t>II</w:t>
      </w:r>
      <w:r w:rsidRPr="00D83861">
        <w:rPr>
          <w:b/>
          <w:sz w:val="28"/>
          <w:szCs w:val="28"/>
        </w:rPr>
        <w:t xml:space="preserve">. Порядок планирования и перечисления </w:t>
      </w:r>
    </w:p>
    <w:p w:rsidR="00B94937" w:rsidRPr="00D83861" w:rsidRDefault="00B94937" w:rsidP="00B949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83861">
        <w:rPr>
          <w:b/>
          <w:sz w:val="28"/>
          <w:szCs w:val="28"/>
        </w:rPr>
        <w:t>межбюджетных трансфертов</w:t>
      </w:r>
    </w:p>
    <w:p w:rsidR="00B94937" w:rsidRPr="00D83861" w:rsidRDefault="00B94937" w:rsidP="00B9493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 xml:space="preserve">2.1. Межбюджетные трансферты предусматриваются в бюджете МО Мгинское городское поселение на 2022 год и предоставляются за счет собственных доходов бюджета МО Мгинское городское поселение. </w:t>
      </w:r>
    </w:p>
    <w:p w:rsidR="00B94937" w:rsidRPr="00D83861" w:rsidRDefault="00B94937" w:rsidP="00B9493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 xml:space="preserve">2.2. Предоставление межбюджетных трансфертов осуществляется в соответствии со сводной бюджетной росписью местного бюджета на 2022 год в пределах бюджетных ассигнований и лимитов бюджетных обязательств, предусмотренных в установленном порядке главному </w:t>
      </w:r>
      <w:r w:rsidRPr="00D83861">
        <w:rPr>
          <w:sz w:val="28"/>
          <w:szCs w:val="28"/>
        </w:rPr>
        <w:lastRenderedPageBreak/>
        <w:t xml:space="preserve">распорядителю бюджетных средств – администрации МО Мгинское городское поселение. </w:t>
      </w:r>
    </w:p>
    <w:p w:rsidR="00B94937" w:rsidRPr="00D83861" w:rsidRDefault="00B94937" w:rsidP="00B9493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>2.3. Перечисление межбюджетных трансфертов осуществляется по казначейской системе исполнения местного бюджета в соответствии с установленным порядком финансирования расходов местного бюджета ежемесячно равными долями не позднее 10 числа текущего месяца.</w:t>
      </w:r>
    </w:p>
    <w:p w:rsidR="00B94937" w:rsidRPr="00D83861" w:rsidRDefault="00B94937" w:rsidP="00B94937">
      <w:pPr>
        <w:tabs>
          <w:tab w:val="left" w:pos="1080"/>
        </w:tabs>
        <w:jc w:val="both"/>
        <w:rPr>
          <w:sz w:val="28"/>
          <w:szCs w:val="28"/>
        </w:rPr>
      </w:pPr>
    </w:p>
    <w:p w:rsidR="00B94937" w:rsidRPr="00D83861" w:rsidRDefault="00B94937" w:rsidP="00B94937">
      <w:pPr>
        <w:pStyle w:val="a3"/>
        <w:ind w:firstLine="709"/>
        <w:jc w:val="center"/>
        <w:rPr>
          <w:b/>
          <w:szCs w:val="28"/>
        </w:rPr>
      </w:pPr>
      <w:r w:rsidRPr="00D83861">
        <w:rPr>
          <w:b/>
          <w:szCs w:val="28"/>
          <w:lang w:val="en-US"/>
        </w:rPr>
        <w:t>III</w:t>
      </w:r>
      <w:r w:rsidRPr="00D83861">
        <w:rPr>
          <w:b/>
          <w:szCs w:val="28"/>
        </w:rPr>
        <w:t>. Методика расчета межбюджетных трансфертов</w:t>
      </w:r>
    </w:p>
    <w:p w:rsidR="00B94937" w:rsidRPr="00D83861" w:rsidRDefault="00B94937" w:rsidP="00B94937">
      <w:pPr>
        <w:pStyle w:val="a5"/>
        <w:ind w:left="0" w:right="0" w:firstLine="709"/>
        <w:rPr>
          <w:szCs w:val="28"/>
        </w:rPr>
      </w:pPr>
      <w:r w:rsidRPr="00D83861">
        <w:rPr>
          <w:szCs w:val="28"/>
        </w:rPr>
        <w:t>3.1. Объем межбюджетных трансфертов рассчитывается исходя из потребности в фонде оплаты труда на выполнение дополнительной работы по решению вопросов местного значения.</w:t>
      </w:r>
    </w:p>
    <w:p w:rsidR="00B94937" w:rsidRPr="00D83861" w:rsidRDefault="00B94937" w:rsidP="00B94937">
      <w:pPr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>3.2. Расчет межбюджетных трансфертов (за исключением осуществления полномочий по муниципальному жилищному контролю) определяется по следующей формуле:</w:t>
      </w:r>
    </w:p>
    <w:p w:rsidR="00B94937" w:rsidRPr="00D83861" w:rsidRDefault="00B94937" w:rsidP="00B9493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D83861">
        <w:rPr>
          <w:snapToGrid w:val="0"/>
          <w:color w:val="000000"/>
          <w:sz w:val="28"/>
          <w:szCs w:val="28"/>
        </w:rPr>
        <w:t>S</w:t>
      </w:r>
      <w:r w:rsidRPr="00D83861">
        <w:rPr>
          <w:snapToGrid w:val="0"/>
          <w:color w:val="000000"/>
          <w:sz w:val="28"/>
          <w:szCs w:val="28"/>
          <w:lang w:val="en-US"/>
        </w:rPr>
        <w:t>j</w:t>
      </w:r>
      <w:r w:rsidRPr="00D83861">
        <w:rPr>
          <w:snapToGrid w:val="0"/>
          <w:color w:val="000000"/>
          <w:sz w:val="28"/>
          <w:szCs w:val="28"/>
        </w:rPr>
        <w:t xml:space="preserve"> = (C</w:t>
      </w:r>
      <w:r w:rsidRPr="00D83861">
        <w:rPr>
          <w:snapToGrid w:val="0"/>
          <w:color w:val="000000"/>
          <w:sz w:val="28"/>
          <w:szCs w:val="28"/>
          <w:lang w:val="en-US"/>
        </w:rPr>
        <w:t>j</w:t>
      </w:r>
      <w:r w:rsidRPr="00D83861">
        <w:rPr>
          <w:snapToGrid w:val="0"/>
          <w:color w:val="000000"/>
          <w:sz w:val="28"/>
          <w:szCs w:val="28"/>
        </w:rPr>
        <w:t xml:space="preserve"> + </w:t>
      </w:r>
      <w:r w:rsidRPr="00D83861">
        <w:rPr>
          <w:color w:val="000000"/>
          <w:sz w:val="28"/>
          <w:szCs w:val="28"/>
          <w:lang w:val="en-US"/>
        </w:rPr>
        <w:t>K</w:t>
      </w:r>
      <w:r w:rsidRPr="00D83861">
        <w:rPr>
          <w:snapToGrid w:val="0"/>
          <w:color w:val="000000"/>
          <w:sz w:val="28"/>
          <w:szCs w:val="28"/>
        </w:rPr>
        <w:t>) * N, где</w:t>
      </w:r>
    </w:p>
    <w:p w:rsidR="00B94937" w:rsidRPr="00D83861" w:rsidRDefault="00B94937" w:rsidP="00B94937">
      <w:pPr>
        <w:ind w:firstLine="709"/>
        <w:jc w:val="both"/>
        <w:rPr>
          <w:snapToGrid w:val="0"/>
          <w:sz w:val="28"/>
          <w:szCs w:val="28"/>
        </w:rPr>
      </w:pPr>
      <w:r w:rsidRPr="00D83861">
        <w:rPr>
          <w:snapToGrid w:val="0"/>
          <w:sz w:val="28"/>
          <w:szCs w:val="28"/>
        </w:rPr>
        <w:t>S</w:t>
      </w:r>
      <w:r w:rsidRPr="00D83861">
        <w:rPr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 xml:space="preserve"> </w:t>
      </w:r>
      <w:r w:rsidRPr="00D83861">
        <w:rPr>
          <w:snapToGrid w:val="0"/>
          <w:sz w:val="28"/>
          <w:szCs w:val="28"/>
        </w:rPr>
        <w:t xml:space="preserve">– объем </w:t>
      </w:r>
      <w:r w:rsidRPr="00D83861">
        <w:rPr>
          <w:snapToGrid w:val="0"/>
          <w:sz w:val="28"/>
          <w:szCs w:val="28"/>
          <w:lang w:val="en-US"/>
        </w:rPr>
        <w:t>j</w:t>
      </w:r>
      <w:r w:rsidRPr="00D83861">
        <w:rPr>
          <w:snapToGrid w:val="0"/>
          <w:sz w:val="28"/>
          <w:szCs w:val="28"/>
        </w:rPr>
        <w:t xml:space="preserve">-ого межбюджетного трансферта из бюджета </w:t>
      </w:r>
      <w:r w:rsidRPr="00D83861">
        <w:rPr>
          <w:sz w:val="28"/>
          <w:szCs w:val="28"/>
        </w:rPr>
        <w:t xml:space="preserve">МО Мгинское городское поселение </w:t>
      </w:r>
      <w:r w:rsidRPr="00D83861">
        <w:rPr>
          <w:snapToGrid w:val="0"/>
          <w:sz w:val="28"/>
          <w:szCs w:val="28"/>
        </w:rPr>
        <w:t xml:space="preserve">на реализацию </w:t>
      </w:r>
      <w:r w:rsidRPr="00D83861">
        <w:rPr>
          <w:snapToGrid w:val="0"/>
          <w:sz w:val="28"/>
          <w:szCs w:val="28"/>
          <w:lang w:val="en-US"/>
        </w:rPr>
        <w:t>j</w:t>
      </w:r>
      <w:r w:rsidRPr="00D83861">
        <w:rPr>
          <w:snapToGrid w:val="0"/>
          <w:sz w:val="28"/>
          <w:szCs w:val="28"/>
        </w:rPr>
        <w:t>-ого вопроса местного значения;</w:t>
      </w:r>
    </w:p>
    <w:p w:rsidR="00B94937" w:rsidRPr="00D83861" w:rsidRDefault="00B94937" w:rsidP="00B94937">
      <w:pPr>
        <w:ind w:firstLine="709"/>
        <w:jc w:val="both"/>
        <w:rPr>
          <w:snapToGrid w:val="0"/>
          <w:sz w:val="28"/>
          <w:szCs w:val="28"/>
        </w:rPr>
      </w:pPr>
      <w:r w:rsidRPr="00D83861">
        <w:rPr>
          <w:snapToGrid w:val="0"/>
          <w:sz w:val="28"/>
          <w:szCs w:val="28"/>
        </w:rPr>
        <w:t>C</w:t>
      </w:r>
      <w:r w:rsidRPr="00D83861">
        <w:rPr>
          <w:snapToGrid w:val="0"/>
          <w:sz w:val="28"/>
          <w:szCs w:val="28"/>
          <w:lang w:val="en-US"/>
        </w:rPr>
        <w:t>j</w:t>
      </w:r>
      <w:r w:rsidRPr="00D83861">
        <w:rPr>
          <w:snapToGrid w:val="0"/>
          <w:sz w:val="28"/>
          <w:szCs w:val="28"/>
        </w:rPr>
        <w:t xml:space="preserve"> – затраты на заработную плату с начислениями на оплату труда на реализацию соответствующего </w:t>
      </w:r>
      <w:r w:rsidRPr="00D83861">
        <w:rPr>
          <w:snapToGrid w:val="0"/>
          <w:sz w:val="28"/>
          <w:szCs w:val="28"/>
          <w:lang w:val="en-US"/>
        </w:rPr>
        <w:t>j</w:t>
      </w:r>
      <w:r w:rsidRPr="00D83861">
        <w:rPr>
          <w:snapToGrid w:val="0"/>
          <w:sz w:val="28"/>
          <w:szCs w:val="28"/>
        </w:rPr>
        <w:t xml:space="preserve">-ого полномочия </w:t>
      </w:r>
      <w:r w:rsidRPr="00D83861">
        <w:rPr>
          <w:sz w:val="28"/>
          <w:szCs w:val="28"/>
        </w:rPr>
        <w:t>Кировским муниципальным районом Ленинградской области</w:t>
      </w:r>
      <w:r w:rsidRPr="00D83861">
        <w:rPr>
          <w:snapToGrid w:val="0"/>
          <w:sz w:val="28"/>
          <w:szCs w:val="28"/>
        </w:rPr>
        <w:t>;</w:t>
      </w:r>
    </w:p>
    <w:p w:rsidR="00B94937" w:rsidRPr="00D83861" w:rsidRDefault="00B94937" w:rsidP="00B94937">
      <w:pPr>
        <w:ind w:firstLine="709"/>
        <w:jc w:val="both"/>
        <w:rPr>
          <w:snapToGrid w:val="0"/>
          <w:sz w:val="28"/>
          <w:szCs w:val="28"/>
        </w:rPr>
      </w:pPr>
      <w:r w:rsidRPr="00D83861">
        <w:rPr>
          <w:sz w:val="28"/>
          <w:szCs w:val="28"/>
          <w:lang w:val="en-US"/>
        </w:rPr>
        <w:t>K</w:t>
      </w:r>
      <w:r w:rsidRPr="00D8386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D83861">
        <w:rPr>
          <w:snapToGrid w:val="0"/>
          <w:sz w:val="28"/>
          <w:szCs w:val="28"/>
        </w:rPr>
        <w:t xml:space="preserve"> </w:t>
      </w:r>
      <w:proofErr w:type="gramStart"/>
      <w:r w:rsidRPr="00D83861">
        <w:rPr>
          <w:snapToGrid w:val="0"/>
          <w:sz w:val="28"/>
          <w:szCs w:val="28"/>
        </w:rPr>
        <w:t>коэффициент</w:t>
      </w:r>
      <w:proofErr w:type="gramEnd"/>
      <w:r w:rsidRPr="00D83861">
        <w:rPr>
          <w:snapToGrid w:val="0"/>
          <w:sz w:val="28"/>
          <w:szCs w:val="28"/>
        </w:rPr>
        <w:t xml:space="preserve">, учитывающий текущие расходы на реализацию соответствующего </w:t>
      </w:r>
      <w:r w:rsidRPr="00D83861">
        <w:rPr>
          <w:snapToGrid w:val="0"/>
          <w:sz w:val="28"/>
          <w:szCs w:val="28"/>
          <w:lang w:val="en-US"/>
        </w:rPr>
        <w:t>j</w:t>
      </w:r>
      <w:r w:rsidRPr="00D83861">
        <w:rPr>
          <w:snapToGrid w:val="0"/>
          <w:sz w:val="28"/>
          <w:szCs w:val="28"/>
        </w:rPr>
        <w:t xml:space="preserve">-ого полномочия </w:t>
      </w:r>
      <w:r w:rsidRPr="00D83861">
        <w:rPr>
          <w:sz w:val="28"/>
          <w:szCs w:val="28"/>
        </w:rPr>
        <w:t xml:space="preserve">Кировским муниципальным районом Ленинградской области. При этом по передаваемому полномочию на осуществление части полномочий по формированию, утверждению, исполнению бюджета применяется коэффициент, учитывающий долю текущих расходов в фонде оплаты труда с начислениями на осуществление указанных полномочий равный, - </w:t>
      </w:r>
      <w:r w:rsidRPr="00D83861">
        <w:rPr>
          <w:snapToGrid w:val="0"/>
          <w:sz w:val="28"/>
          <w:szCs w:val="28"/>
        </w:rPr>
        <w:t>1,135, во всех других случаях равен 1.</w:t>
      </w:r>
    </w:p>
    <w:p w:rsidR="00B94937" w:rsidRPr="00D83861" w:rsidRDefault="00B94937" w:rsidP="00B949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3861">
        <w:rPr>
          <w:color w:val="000000"/>
          <w:sz w:val="28"/>
          <w:szCs w:val="28"/>
          <w:lang w:val="en-US"/>
        </w:rPr>
        <w:t>N</w:t>
      </w:r>
      <w:r w:rsidRPr="00D83861">
        <w:rPr>
          <w:color w:val="000000"/>
          <w:sz w:val="28"/>
          <w:szCs w:val="28"/>
        </w:rPr>
        <w:t xml:space="preserve"> – </w:t>
      </w:r>
      <w:proofErr w:type="gramStart"/>
      <w:r w:rsidRPr="00D83861">
        <w:rPr>
          <w:color w:val="000000"/>
          <w:sz w:val="28"/>
          <w:szCs w:val="28"/>
        </w:rPr>
        <w:t>количество</w:t>
      </w:r>
      <w:proofErr w:type="gramEnd"/>
      <w:r w:rsidRPr="00D83861">
        <w:rPr>
          <w:color w:val="000000"/>
          <w:sz w:val="28"/>
          <w:szCs w:val="28"/>
        </w:rPr>
        <w:t xml:space="preserve"> месяцев </w:t>
      </w:r>
      <w:r w:rsidRPr="00D83861">
        <w:rPr>
          <w:snapToGrid w:val="0"/>
          <w:sz w:val="28"/>
          <w:szCs w:val="28"/>
        </w:rPr>
        <w:t xml:space="preserve">на реализацию соответствующего </w:t>
      </w:r>
      <w:r w:rsidRPr="00D83861">
        <w:rPr>
          <w:snapToGrid w:val="0"/>
          <w:sz w:val="28"/>
          <w:szCs w:val="28"/>
          <w:lang w:val="en-US"/>
        </w:rPr>
        <w:t>j</w:t>
      </w:r>
      <w:r w:rsidRPr="00D83861">
        <w:rPr>
          <w:snapToGrid w:val="0"/>
          <w:sz w:val="28"/>
          <w:szCs w:val="28"/>
        </w:rPr>
        <w:t xml:space="preserve">-ого полномочия </w:t>
      </w:r>
      <w:r w:rsidRPr="00D83861">
        <w:rPr>
          <w:sz w:val="28"/>
          <w:szCs w:val="28"/>
        </w:rPr>
        <w:t>Кировским муниципальным районом Ленинградской области</w:t>
      </w:r>
      <w:r w:rsidRPr="00D83861">
        <w:rPr>
          <w:color w:val="000000"/>
          <w:sz w:val="28"/>
          <w:szCs w:val="28"/>
        </w:rPr>
        <w:t>.</w:t>
      </w:r>
    </w:p>
    <w:p w:rsidR="00B94937" w:rsidRPr="00D83861" w:rsidRDefault="00B94937" w:rsidP="00B94937">
      <w:pPr>
        <w:ind w:firstLine="709"/>
        <w:jc w:val="both"/>
        <w:rPr>
          <w:sz w:val="28"/>
          <w:szCs w:val="28"/>
        </w:rPr>
      </w:pPr>
      <w:r w:rsidRPr="00D83861">
        <w:rPr>
          <w:snapToGrid w:val="0"/>
          <w:color w:val="000000"/>
          <w:sz w:val="28"/>
          <w:szCs w:val="28"/>
        </w:rPr>
        <w:t>3.3.</w:t>
      </w:r>
      <w:r w:rsidRPr="00D83861">
        <w:rPr>
          <w:sz w:val="28"/>
          <w:szCs w:val="28"/>
        </w:rPr>
        <w:t xml:space="preserve"> Расчет межбюджетных трансфертов на осуществление полномочий по муниципальному жилищному контролю определяется по следующей формуле:</w:t>
      </w:r>
    </w:p>
    <w:p w:rsidR="00B94937" w:rsidRPr="00D83861" w:rsidRDefault="00B94937" w:rsidP="00B94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61">
        <w:rPr>
          <w:rFonts w:ascii="Times New Roman" w:hAnsi="Times New Roman" w:cs="Times New Roman"/>
          <w:b/>
          <w:sz w:val="28"/>
          <w:szCs w:val="28"/>
        </w:rPr>
        <w:t>Н= (</w:t>
      </w:r>
      <w:r w:rsidRPr="00D83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</w:t>
      </w:r>
      <w:r w:rsidRPr="00D83861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Pr="00D83861"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r w:rsidRPr="00D83861">
        <w:rPr>
          <w:rFonts w:ascii="Times New Roman" w:hAnsi="Times New Roman" w:cs="Times New Roman"/>
          <w:b/>
          <w:sz w:val="28"/>
          <w:szCs w:val="28"/>
        </w:rPr>
        <w:t>)</w:t>
      </w:r>
      <w:r w:rsidRPr="00D83861">
        <w:rPr>
          <w:rFonts w:ascii="Times New Roman" w:hAnsi="Times New Roman" w:cs="Times New Roman"/>
          <w:sz w:val="28"/>
          <w:szCs w:val="28"/>
        </w:rPr>
        <w:t>, где</w:t>
      </w:r>
    </w:p>
    <w:p w:rsidR="00B94937" w:rsidRPr="00D83861" w:rsidRDefault="00B94937" w:rsidP="00B9493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</w:t>
      </w:r>
      <w:r w:rsidRPr="00D838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 оплату труда (с учетом начислений) работников органов местного самоуправления муниципального района, осуществляющих переданные полномочия, рассчитанные исходя из годового фонда оплаты труда текущего финансового года с учетом индексации, применяемой при формировании показателей бюджета муниципального района на очередной финансовый год,</w:t>
      </w:r>
    </w:p>
    <w:p w:rsidR="00B94937" w:rsidRPr="00D83861" w:rsidRDefault="00B94937" w:rsidP="00B94937">
      <w:pPr>
        <w:ind w:firstLine="709"/>
        <w:jc w:val="both"/>
        <w:rPr>
          <w:color w:val="000000"/>
          <w:sz w:val="28"/>
          <w:szCs w:val="28"/>
        </w:rPr>
      </w:pPr>
      <w:r w:rsidRPr="00D83861">
        <w:rPr>
          <w:b/>
          <w:color w:val="000000"/>
          <w:sz w:val="28"/>
          <w:szCs w:val="28"/>
        </w:rPr>
        <w:t>N</w:t>
      </w:r>
      <w:r w:rsidRPr="00D83861">
        <w:rPr>
          <w:color w:val="000000"/>
          <w:sz w:val="28"/>
          <w:szCs w:val="28"/>
        </w:rPr>
        <w:t xml:space="preserve"> – нормативная штатная численность </w:t>
      </w:r>
      <w:proofErr w:type="gramStart"/>
      <w:r w:rsidRPr="00D83861">
        <w:rPr>
          <w:color w:val="000000"/>
          <w:sz w:val="28"/>
          <w:szCs w:val="28"/>
        </w:rPr>
        <w:t>работников, обеспечивающих исполнение переданных полномочий определяется</w:t>
      </w:r>
      <w:proofErr w:type="gramEnd"/>
      <w:r w:rsidRPr="00D83861">
        <w:rPr>
          <w:color w:val="000000"/>
          <w:sz w:val="28"/>
          <w:szCs w:val="28"/>
        </w:rPr>
        <w:t xml:space="preserve"> как:</w:t>
      </w:r>
    </w:p>
    <w:p w:rsidR="00B94937" w:rsidRPr="00D83861" w:rsidRDefault="00B94937" w:rsidP="00B94937">
      <w:pPr>
        <w:ind w:firstLine="709"/>
        <w:jc w:val="both"/>
        <w:rPr>
          <w:color w:val="000000"/>
          <w:sz w:val="28"/>
          <w:szCs w:val="28"/>
        </w:rPr>
      </w:pPr>
      <w:r w:rsidRPr="00D83861">
        <w:rPr>
          <w:b/>
          <w:color w:val="000000"/>
          <w:sz w:val="28"/>
          <w:szCs w:val="28"/>
          <w:lang w:val="en-US"/>
        </w:rPr>
        <w:t>N</w:t>
      </w:r>
      <w:r w:rsidRPr="00D83861">
        <w:rPr>
          <w:color w:val="000000"/>
          <w:sz w:val="28"/>
          <w:szCs w:val="28"/>
        </w:rPr>
        <w:t>= 1</w:t>
      </w:r>
      <w:proofErr w:type="gramStart"/>
      <w:r w:rsidRPr="00D83861">
        <w:rPr>
          <w:color w:val="000000"/>
          <w:sz w:val="28"/>
          <w:szCs w:val="28"/>
        </w:rPr>
        <w:t>,0</w:t>
      </w:r>
      <w:proofErr w:type="gramEnd"/>
      <w:r w:rsidRPr="00D83861">
        <w:rPr>
          <w:color w:val="000000"/>
          <w:sz w:val="28"/>
          <w:szCs w:val="28"/>
        </w:rPr>
        <w:t>*</w:t>
      </w:r>
      <w:r w:rsidRPr="00D83861">
        <w:rPr>
          <w:b/>
          <w:sz w:val="28"/>
          <w:szCs w:val="28"/>
        </w:rPr>
        <w:t xml:space="preserve"> К</w:t>
      </w:r>
      <w:proofErr w:type="spellStart"/>
      <w:r w:rsidRPr="00D83861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D83861">
        <w:rPr>
          <w:color w:val="000000"/>
          <w:sz w:val="28"/>
          <w:szCs w:val="28"/>
        </w:rPr>
        <w:t>, где</w:t>
      </w:r>
    </w:p>
    <w:p w:rsidR="00B94937" w:rsidRPr="00D83861" w:rsidRDefault="00B94937" w:rsidP="00B94937">
      <w:pPr>
        <w:ind w:firstLine="709"/>
        <w:jc w:val="both"/>
        <w:rPr>
          <w:color w:val="000000"/>
          <w:sz w:val="28"/>
          <w:szCs w:val="28"/>
        </w:rPr>
      </w:pPr>
      <w:r w:rsidRPr="00D83861">
        <w:rPr>
          <w:color w:val="000000"/>
          <w:sz w:val="28"/>
          <w:szCs w:val="28"/>
        </w:rPr>
        <w:t>1,0 – общая численность работников, обеспечивающих исполнение переданных полномочий;</w:t>
      </w:r>
    </w:p>
    <w:p w:rsidR="00B94937" w:rsidRPr="00D83861" w:rsidRDefault="00B94937" w:rsidP="00B9493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6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proofErr w:type="spellStart"/>
      <w:proofErr w:type="gramStart"/>
      <w:r w:rsidRPr="00D8386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838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3861">
        <w:rPr>
          <w:rFonts w:ascii="Times New Roman" w:hAnsi="Times New Roman" w:cs="Times New Roman"/>
          <w:sz w:val="28"/>
          <w:szCs w:val="28"/>
        </w:rPr>
        <w:t>Коэффициент, учитывающий</w:t>
      </w:r>
      <w:r w:rsidRPr="00D8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861">
        <w:rPr>
          <w:rFonts w:ascii="Times New Roman" w:hAnsi="Times New Roman" w:cs="Times New Roman"/>
          <w:sz w:val="28"/>
          <w:szCs w:val="28"/>
        </w:rPr>
        <w:t xml:space="preserve">долю площади муниципального жилищного фонда </w:t>
      </w:r>
      <w:proofErr w:type="spellStart"/>
      <w:r w:rsidRPr="00D838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83861">
        <w:rPr>
          <w:rFonts w:ascii="Times New Roman" w:hAnsi="Times New Roman" w:cs="Times New Roman"/>
          <w:b/>
          <w:sz w:val="28"/>
          <w:szCs w:val="28"/>
        </w:rPr>
        <w:t>-</w:t>
      </w:r>
      <w:r w:rsidRPr="00D83861">
        <w:rPr>
          <w:rFonts w:ascii="Times New Roman" w:hAnsi="Times New Roman" w:cs="Times New Roman"/>
          <w:sz w:val="28"/>
          <w:szCs w:val="28"/>
        </w:rPr>
        <w:t>поселения, рассчитанный по формуле:</w:t>
      </w:r>
    </w:p>
    <w:p w:rsidR="00B94937" w:rsidRPr="00D83861" w:rsidRDefault="00B94937" w:rsidP="00B9493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86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8386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D8386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D8386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D83861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i</w:t>
      </w:r>
      <w:proofErr w:type="spellEnd"/>
      <w:r w:rsidRPr="00D83861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D8386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83861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Pr="00D83861">
        <w:rPr>
          <w:rFonts w:ascii="Times New Roman" w:hAnsi="Times New Roman" w:cs="Times New Roman"/>
          <w:sz w:val="28"/>
          <w:szCs w:val="28"/>
        </w:rPr>
        <w:t>,</w:t>
      </w:r>
      <w:r w:rsidRPr="00D8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861">
        <w:rPr>
          <w:rFonts w:ascii="Times New Roman" w:hAnsi="Times New Roman" w:cs="Times New Roman"/>
          <w:sz w:val="28"/>
          <w:szCs w:val="28"/>
        </w:rPr>
        <w:t>где</w:t>
      </w:r>
    </w:p>
    <w:p w:rsidR="00B94937" w:rsidRPr="00D83861" w:rsidRDefault="00B94937" w:rsidP="00B9493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6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D83861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i</w:t>
      </w:r>
      <w:proofErr w:type="spellEnd"/>
      <w:r w:rsidRPr="00D83861">
        <w:rPr>
          <w:rFonts w:ascii="Times New Roman" w:hAnsi="Times New Roman" w:cs="Times New Roman"/>
          <w:sz w:val="28"/>
          <w:szCs w:val="28"/>
        </w:rPr>
        <w:t xml:space="preserve"> – площадь муниципального жилищного фонда </w:t>
      </w:r>
      <w:r w:rsidRPr="00D83861">
        <w:rPr>
          <w:rFonts w:ascii="Times New Roman" w:hAnsi="Times New Roman" w:cs="Times New Roman"/>
          <w:color w:val="000000"/>
          <w:sz w:val="28"/>
          <w:szCs w:val="28"/>
        </w:rPr>
        <w:t xml:space="preserve">i-го </w:t>
      </w:r>
      <w:r w:rsidRPr="00D83861">
        <w:rPr>
          <w:rFonts w:ascii="Times New Roman" w:hAnsi="Times New Roman" w:cs="Times New Roman"/>
          <w:sz w:val="28"/>
          <w:szCs w:val="28"/>
        </w:rPr>
        <w:t>поселения,</w:t>
      </w:r>
    </w:p>
    <w:p w:rsidR="00B94937" w:rsidRPr="00D83861" w:rsidRDefault="00B94937" w:rsidP="00B9493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86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83861">
        <w:rPr>
          <w:rFonts w:ascii="Times New Roman" w:hAnsi="Times New Roman" w:cs="Times New Roman"/>
          <w:b/>
          <w:sz w:val="28"/>
          <w:szCs w:val="28"/>
          <w:vertAlign w:val="subscript"/>
        </w:rPr>
        <w:t>о</w:t>
      </w:r>
      <w:r w:rsidRPr="00D83861">
        <w:rPr>
          <w:rFonts w:ascii="Times New Roman" w:hAnsi="Times New Roman" w:cs="Times New Roman"/>
          <w:sz w:val="28"/>
          <w:szCs w:val="28"/>
        </w:rPr>
        <w:t xml:space="preserve"> </w:t>
      </w:r>
      <w:r w:rsidRPr="00D83861">
        <w:rPr>
          <w:rFonts w:ascii="Times New Roman" w:hAnsi="Times New Roman" w:cs="Times New Roman"/>
          <w:b/>
          <w:sz w:val="28"/>
          <w:szCs w:val="28"/>
        </w:rPr>
        <w:t>–</w:t>
      </w:r>
      <w:r w:rsidRPr="00D83861">
        <w:rPr>
          <w:rFonts w:ascii="Times New Roman" w:hAnsi="Times New Roman" w:cs="Times New Roman"/>
          <w:sz w:val="28"/>
          <w:szCs w:val="28"/>
        </w:rPr>
        <w:t xml:space="preserve"> общая площадь муниципального жилищного фонда на территориях городских и сельских поселений Кировского муниципального района, участвующих в передаче полномочий.</w:t>
      </w:r>
      <w:proofErr w:type="gramEnd"/>
    </w:p>
    <w:p w:rsidR="00B94937" w:rsidRPr="00D83861" w:rsidRDefault="00B94937" w:rsidP="00B94937">
      <w:pPr>
        <w:pStyle w:val="a3"/>
        <w:ind w:firstLine="709"/>
        <w:jc w:val="center"/>
        <w:rPr>
          <w:b/>
          <w:szCs w:val="28"/>
        </w:rPr>
      </w:pP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3861">
        <w:rPr>
          <w:b/>
          <w:sz w:val="28"/>
          <w:szCs w:val="28"/>
          <w:lang w:val="en-US"/>
        </w:rPr>
        <w:t>IV</w:t>
      </w:r>
      <w:r w:rsidRPr="00D83861">
        <w:rPr>
          <w:b/>
          <w:sz w:val="28"/>
          <w:szCs w:val="28"/>
        </w:rPr>
        <w:t>. Контроль за расходованием межбюджетных трансфертов</w:t>
      </w: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 xml:space="preserve">4.1. </w:t>
      </w:r>
      <w:proofErr w:type="gramStart"/>
      <w:r w:rsidRPr="00D83861">
        <w:rPr>
          <w:sz w:val="28"/>
          <w:szCs w:val="28"/>
        </w:rPr>
        <w:t xml:space="preserve">Главный администратор доходов – получатель межбюджетных трансфертов Кировского муниципального района Ленинградской области  (далее – Получатель межбюджетных трансфертов) осуществляет учет поступивших средств в доходной части бюджета в соответствии с доведенными до соответствующих администраторов доходов уведомлениями по расчетам между бюджетами (ф. 0504817), в расходной части </w:t>
      </w:r>
      <w:r>
        <w:rPr>
          <w:sz w:val="28"/>
          <w:szCs w:val="28"/>
        </w:rPr>
        <w:t>–</w:t>
      </w:r>
      <w:r w:rsidRPr="00D8386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83861">
        <w:rPr>
          <w:sz w:val="28"/>
          <w:szCs w:val="28"/>
        </w:rPr>
        <w:t>соответствии с порядком применения кодов бюджетной классификации Российской Федерации в части межбюджетных трансфертов на текущий финансовый год, установленным</w:t>
      </w:r>
      <w:proofErr w:type="gramEnd"/>
      <w:r w:rsidRPr="00D83861">
        <w:rPr>
          <w:sz w:val="28"/>
          <w:szCs w:val="28"/>
        </w:rPr>
        <w:t xml:space="preserve"> комитетом финансов администрации Кировского муниципального района Ленинградской области. 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использованы, исходя из расчетов, на оплату труда </w:t>
      </w:r>
      <w:r w:rsidRPr="00D83861">
        <w:rPr>
          <w:color w:val="000000"/>
          <w:sz w:val="28"/>
          <w:szCs w:val="28"/>
        </w:rPr>
        <w:t xml:space="preserve">с начислениями </w:t>
      </w:r>
      <w:r w:rsidRPr="00D83861">
        <w:rPr>
          <w:sz w:val="28"/>
          <w:szCs w:val="28"/>
        </w:rPr>
        <w:t>работников, осуществляющих часть полномочий по решению вопросов местного значения, и материальные затраты на их содержание.</w:t>
      </w: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>4.2. Получатель межбюджетных трансфертов, ежеквартально, в течение 5-ти рабочих дней месяца, следующего за отчетным кварталом, представляет в администрацию МО Мгинское городское поселение отчет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861">
        <w:rPr>
          <w:sz w:val="28"/>
          <w:szCs w:val="28"/>
        </w:rPr>
        <w:t xml:space="preserve">4.3. </w:t>
      </w:r>
      <w:r w:rsidRPr="00D83861">
        <w:rPr>
          <w:bCs/>
          <w:sz w:val="28"/>
          <w:szCs w:val="28"/>
        </w:rPr>
        <w:t xml:space="preserve">Не использованные по состоянию на 1 января очередного финансового года остатки средств межбюджетных трансфертов подлежат возврату в бюджет </w:t>
      </w:r>
      <w:r w:rsidRPr="00D83861">
        <w:rPr>
          <w:sz w:val="28"/>
          <w:szCs w:val="28"/>
        </w:rPr>
        <w:t>МО Мгинское городское поселение</w:t>
      </w:r>
      <w:r w:rsidRPr="00D83861">
        <w:rPr>
          <w:bCs/>
          <w:sz w:val="28"/>
          <w:szCs w:val="28"/>
        </w:rPr>
        <w:t xml:space="preserve">. В случае если неиспользованные остатки средств межбюджетных трансфертов не перечислены в доход бюджета </w:t>
      </w:r>
      <w:r w:rsidRPr="00D83861">
        <w:rPr>
          <w:sz w:val="28"/>
          <w:szCs w:val="28"/>
        </w:rPr>
        <w:t>МО Мгинское городское поселение</w:t>
      </w:r>
      <w:r w:rsidRPr="00D83861">
        <w:rPr>
          <w:bCs/>
          <w:sz w:val="28"/>
          <w:szCs w:val="28"/>
        </w:rPr>
        <w:t xml:space="preserve">, указанные средства подлежат взысканию в доход бюджета </w:t>
      </w:r>
      <w:r w:rsidRPr="00D83861">
        <w:rPr>
          <w:sz w:val="28"/>
          <w:szCs w:val="28"/>
        </w:rPr>
        <w:t>МО Мгинское городское поселение</w:t>
      </w:r>
      <w:r w:rsidRPr="00D83861">
        <w:rPr>
          <w:bCs/>
          <w:sz w:val="28"/>
          <w:szCs w:val="28"/>
        </w:rPr>
        <w:t xml:space="preserve"> в</w:t>
      </w:r>
      <w:r w:rsidRPr="00D83861">
        <w:rPr>
          <w:sz w:val="28"/>
          <w:szCs w:val="28"/>
        </w:rPr>
        <w:t xml:space="preserve"> установленном действующим законодательством порядке.</w:t>
      </w: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861">
        <w:rPr>
          <w:bCs/>
          <w:sz w:val="28"/>
          <w:szCs w:val="28"/>
        </w:rPr>
        <w:t>4.4. Принятие решения о подтверждении потребности в текущем году в межбюджетных трансфертах, предоставленных в отчетном году, осуществляется в порядке, установленном бюджетным законодательством Российской Федерации.</w:t>
      </w: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861">
        <w:rPr>
          <w:sz w:val="28"/>
          <w:szCs w:val="28"/>
        </w:rPr>
        <w:t xml:space="preserve">4.5. </w:t>
      </w:r>
      <w:r w:rsidRPr="00D83861">
        <w:rPr>
          <w:bCs/>
          <w:sz w:val="28"/>
          <w:szCs w:val="28"/>
        </w:rPr>
        <w:t>В случае использования межбюджетных трансфертов не по целевому назначению применяются меры принуждения в соответствии с действующим бюджетным законодательством.</w:t>
      </w: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861">
        <w:rPr>
          <w:bCs/>
          <w:sz w:val="28"/>
          <w:szCs w:val="28"/>
        </w:rPr>
        <w:lastRenderedPageBreak/>
        <w:t>4.6. Получатели межбюджетных трансфертов</w:t>
      </w:r>
      <w:r w:rsidRPr="00D83861">
        <w:rPr>
          <w:sz w:val="28"/>
          <w:szCs w:val="28"/>
        </w:rPr>
        <w:t xml:space="preserve"> несут ответственность за соблюдение настоящего Порядка, осуществление расходов бюджета, источником финансового обеспечения которых являются межбюджетные трансферты, на цели и в соответствии с условиями, установленными настоящим Порядком, а также за достоверность представляемых сведений.</w:t>
      </w: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861">
        <w:rPr>
          <w:bCs/>
          <w:sz w:val="28"/>
          <w:szCs w:val="28"/>
        </w:rPr>
        <w:t xml:space="preserve">4.7. Нецелевое использование бюджетных средств, источником финансового обеспечения которых явились межбюджетные трансферты, влечет бесспорное взыскание суммы средств, использованных не по целевому назначению, в бюджет МО </w:t>
      </w:r>
      <w:r w:rsidRPr="00D83861">
        <w:rPr>
          <w:sz w:val="28"/>
          <w:szCs w:val="28"/>
        </w:rPr>
        <w:t>Мгинское городское</w:t>
      </w:r>
      <w:r w:rsidRPr="00D83861">
        <w:rPr>
          <w:bCs/>
          <w:sz w:val="28"/>
          <w:szCs w:val="28"/>
        </w:rPr>
        <w:t xml:space="preserve"> поселение в установленном действующим законодательством порядке.</w:t>
      </w:r>
    </w:p>
    <w:p w:rsidR="00B94937" w:rsidRPr="00D83861" w:rsidRDefault="00B94937" w:rsidP="00B94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861">
        <w:rPr>
          <w:bCs/>
          <w:sz w:val="28"/>
          <w:szCs w:val="28"/>
        </w:rPr>
        <w:t xml:space="preserve">4.8. </w:t>
      </w:r>
      <w:proofErr w:type="gramStart"/>
      <w:r w:rsidRPr="00D83861">
        <w:rPr>
          <w:bCs/>
          <w:sz w:val="28"/>
          <w:szCs w:val="28"/>
        </w:rPr>
        <w:t>Контроль за</w:t>
      </w:r>
      <w:proofErr w:type="gramEnd"/>
      <w:r w:rsidRPr="00D83861">
        <w:rPr>
          <w:bCs/>
          <w:sz w:val="28"/>
          <w:szCs w:val="28"/>
        </w:rPr>
        <w:t xml:space="preserve"> соблюдением условий, целей, порядка предоставления и расходования Получателями межбюджетных трансфертов</w:t>
      </w:r>
      <w:r w:rsidRPr="00D83861">
        <w:rPr>
          <w:sz w:val="28"/>
          <w:szCs w:val="28"/>
        </w:rPr>
        <w:t xml:space="preserve"> осуществляется в установленном порядке администрацией</w:t>
      </w:r>
      <w:r w:rsidRPr="00D83861">
        <w:rPr>
          <w:bCs/>
          <w:sz w:val="28"/>
          <w:szCs w:val="28"/>
        </w:rPr>
        <w:t xml:space="preserve"> МО </w:t>
      </w:r>
      <w:r w:rsidRPr="00D83861">
        <w:rPr>
          <w:sz w:val="28"/>
          <w:szCs w:val="28"/>
        </w:rPr>
        <w:t>Мгинское городское поселение</w:t>
      </w:r>
      <w:r w:rsidRPr="00D83861">
        <w:rPr>
          <w:bCs/>
          <w:sz w:val="28"/>
          <w:szCs w:val="28"/>
        </w:rPr>
        <w:t>.</w:t>
      </w:r>
    </w:p>
    <w:p w:rsidR="00B94937" w:rsidRPr="00D83861" w:rsidRDefault="00B94937" w:rsidP="00B94937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B94937" w:rsidRPr="00D83861" w:rsidRDefault="00B94937" w:rsidP="00B94937">
      <w:pPr>
        <w:tabs>
          <w:tab w:val="left" w:pos="1080"/>
        </w:tabs>
        <w:jc w:val="both"/>
        <w:rPr>
          <w:sz w:val="28"/>
          <w:szCs w:val="28"/>
        </w:rPr>
      </w:pPr>
    </w:p>
    <w:p w:rsidR="00B94937" w:rsidRPr="00D83861" w:rsidRDefault="00B94937" w:rsidP="00B94937">
      <w:pPr>
        <w:tabs>
          <w:tab w:val="left" w:pos="1080"/>
        </w:tabs>
        <w:jc w:val="both"/>
        <w:rPr>
          <w:sz w:val="28"/>
          <w:szCs w:val="28"/>
        </w:rPr>
      </w:pPr>
    </w:p>
    <w:p w:rsidR="00B94937" w:rsidRPr="00D83861" w:rsidRDefault="00B94937" w:rsidP="00B9493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4937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49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937"/>
    <w:rPr>
      <w:sz w:val="28"/>
    </w:rPr>
  </w:style>
  <w:style w:type="character" w:customStyle="1" w:styleId="a4">
    <w:name w:val="Основной текст Знак"/>
    <w:basedOn w:val="a0"/>
    <w:link w:val="a3"/>
    <w:rsid w:val="00B94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B9493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B9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949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6581</Characters>
  <Application>Microsoft Office Word</Application>
  <DocSecurity>0</DocSecurity>
  <Lines>54</Lines>
  <Paragraphs>15</Paragraphs>
  <ScaleCrop>false</ScaleCrop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2022-03-13T21:24:00Z</dcterms:created>
  <dcterms:modified xsi:type="dcterms:W3CDTF">2022-03-13T21:24:00Z</dcterms:modified>
</cp:coreProperties>
</file>