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1730"/>
        <w:gridCol w:w="576"/>
        <w:gridCol w:w="696"/>
        <w:gridCol w:w="1176"/>
        <w:gridCol w:w="1176"/>
        <w:gridCol w:w="1176"/>
      </w:tblGrid>
      <w:tr w:rsidR="00722EFC" w:rsidRPr="00B963D2" w:rsidTr="008733D6">
        <w:trPr>
          <w:trHeight w:val="2520"/>
        </w:trPr>
        <w:tc>
          <w:tcPr>
            <w:tcW w:w="5000" w:type="pct"/>
            <w:gridSpan w:val="7"/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bookmarkStart w:id="0" w:name="RANGE!A1:G375"/>
            <w:r w:rsidRPr="00B963D2">
              <w:t>УТВЕРЖДЕНО</w:t>
            </w:r>
          </w:p>
          <w:bookmarkEnd w:id="0"/>
          <w:p w:rsidR="00722EFC" w:rsidRPr="00B963D2" w:rsidRDefault="00722EFC" w:rsidP="008733D6">
            <w:pPr>
              <w:jc w:val="right"/>
            </w:pPr>
            <w:r w:rsidRPr="00B963D2">
              <w:t>решением совета депутатов</w:t>
            </w:r>
          </w:p>
          <w:p w:rsidR="00722EFC" w:rsidRPr="00B963D2" w:rsidRDefault="00722EFC" w:rsidP="008733D6">
            <w:pPr>
              <w:jc w:val="right"/>
            </w:pPr>
            <w:r w:rsidRPr="00B963D2">
              <w:t xml:space="preserve">муниципального образования </w:t>
            </w:r>
            <w:proofErr w:type="spellStart"/>
            <w:r w:rsidRPr="00B963D2">
              <w:t>Мгинское</w:t>
            </w:r>
            <w:proofErr w:type="spellEnd"/>
            <w:r w:rsidRPr="00B963D2">
              <w:t xml:space="preserve"> городское поселение</w:t>
            </w:r>
          </w:p>
          <w:p w:rsidR="00722EFC" w:rsidRPr="00B963D2" w:rsidRDefault="00722EFC" w:rsidP="008733D6">
            <w:pPr>
              <w:jc w:val="right"/>
            </w:pPr>
            <w:r w:rsidRPr="00B963D2">
              <w:t xml:space="preserve"> Кировского </w:t>
            </w:r>
            <w:proofErr w:type="gramStart"/>
            <w:r w:rsidRPr="00B963D2">
              <w:t>муниципального  района</w:t>
            </w:r>
            <w:proofErr w:type="gramEnd"/>
            <w:r w:rsidRPr="00B963D2">
              <w:t xml:space="preserve"> Ленинградской области</w:t>
            </w:r>
          </w:p>
          <w:p w:rsidR="00722EFC" w:rsidRPr="00B963D2" w:rsidRDefault="00722EFC" w:rsidP="008733D6">
            <w:pPr>
              <w:jc w:val="right"/>
            </w:pPr>
            <w:r w:rsidRPr="00B963D2">
              <w:t>от 3 декабря 2020 г</w:t>
            </w:r>
            <w:r>
              <w:t>ода</w:t>
            </w:r>
            <w:r w:rsidRPr="00B963D2">
              <w:t xml:space="preserve"> №</w:t>
            </w:r>
            <w:r>
              <w:t xml:space="preserve"> </w:t>
            </w:r>
            <w:r w:rsidRPr="00B963D2">
              <w:t>42</w:t>
            </w:r>
          </w:p>
          <w:p w:rsidR="00722EFC" w:rsidRPr="00B963D2" w:rsidRDefault="00722EFC" w:rsidP="008733D6">
            <w:pPr>
              <w:jc w:val="right"/>
            </w:pPr>
            <w:r w:rsidRPr="00B963D2">
              <w:t> (Приложение 3)</w:t>
            </w:r>
          </w:p>
          <w:p w:rsidR="00722EFC" w:rsidRPr="00B963D2" w:rsidRDefault="00722EFC" w:rsidP="008733D6">
            <w:pPr>
              <w:jc w:val="right"/>
            </w:pPr>
            <w:r w:rsidRPr="00B963D2">
              <w:t>(в редакции решения совета депутатов</w:t>
            </w:r>
          </w:p>
          <w:p w:rsidR="00722EFC" w:rsidRPr="00B963D2" w:rsidRDefault="00722EFC" w:rsidP="008733D6">
            <w:pPr>
              <w:jc w:val="right"/>
            </w:pPr>
            <w:r w:rsidRPr="00B963D2">
              <w:t xml:space="preserve"> от </w:t>
            </w:r>
            <w:r>
              <w:t>25 февраля</w:t>
            </w:r>
            <w:r w:rsidRPr="00B963D2">
              <w:t xml:space="preserve"> 2020</w:t>
            </w:r>
            <w:r>
              <w:t xml:space="preserve"> </w:t>
            </w:r>
            <w:r w:rsidRPr="00B963D2">
              <w:t>г</w:t>
            </w:r>
            <w:r>
              <w:t>ода</w:t>
            </w:r>
            <w:r w:rsidRPr="00B963D2">
              <w:t xml:space="preserve"> №</w:t>
            </w:r>
            <w:r>
              <w:t xml:space="preserve"> 5</w:t>
            </w:r>
            <w:r w:rsidRPr="00B963D2">
              <w:t>)</w:t>
            </w:r>
          </w:p>
        </w:tc>
      </w:tr>
      <w:tr w:rsidR="00722EFC" w:rsidRPr="00B963D2" w:rsidTr="008733D6">
        <w:trPr>
          <w:trHeight w:val="1532"/>
        </w:trPr>
        <w:tc>
          <w:tcPr>
            <w:tcW w:w="5000" w:type="pct"/>
            <w:gridSpan w:val="7"/>
            <w:shd w:val="clear" w:color="000000" w:fill="FFFFFF"/>
            <w:hideMark/>
          </w:tcPr>
          <w:p w:rsidR="00722EFC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B963D2">
              <w:rPr>
                <w:b/>
                <w:bCs/>
              </w:rPr>
              <w:t>программам  и</w:t>
            </w:r>
            <w:proofErr w:type="gramEnd"/>
            <w:r w:rsidRPr="00B963D2">
              <w:rPr>
                <w:b/>
                <w:bCs/>
              </w:rPr>
              <w:t xml:space="preserve">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МО </w:t>
            </w:r>
            <w:proofErr w:type="spellStart"/>
            <w:r w:rsidRPr="00B963D2">
              <w:rPr>
                <w:b/>
                <w:bCs/>
              </w:rPr>
              <w:t>Мгинское</w:t>
            </w:r>
            <w:proofErr w:type="spellEnd"/>
            <w:r w:rsidRPr="00B963D2">
              <w:rPr>
                <w:b/>
                <w:bCs/>
              </w:rPr>
              <w:t xml:space="preserve"> городское поселение </w:t>
            </w:r>
          </w:p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на 2021 год и плановый период 2022 и 2023 годов</w:t>
            </w:r>
          </w:p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  <w:r w:rsidRPr="00B963D2">
              <w:t>  </w:t>
            </w:r>
          </w:p>
        </w:tc>
      </w:tr>
      <w:tr w:rsidR="00722EFC" w:rsidRPr="00B963D2" w:rsidTr="008733D6">
        <w:trPr>
          <w:trHeight w:val="278"/>
        </w:trPr>
        <w:tc>
          <w:tcPr>
            <w:tcW w:w="158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30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36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</w:tr>
      <w:tr w:rsidR="00722EFC" w:rsidRPr="00B963D2" w:rsidTr="008733D6">
        <w:trPr>
          <w:trHeight w:val="870"/>
        </w:trPr>
        <w:tc>
          <w:tcPr>
            <w:tcW w:w="1587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proofErr w:type="spellStart"/>
            <w:r w:rsidRPr="00B963D2">
              <w:t>Рп</w:t>
            </w:r>
            <w:proofErr w:type="spellEnd"/>
            <w:r w:rsidRPr="00B963D2">
              <w:t xml:space="preserve"> ПР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2021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2022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2023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</w:tr>
      <w:tr w:rsidR="00722EFC" w:rsidRPr="00B963D2" w:rsidTr="008733D6">
        <w:trPr>
          <w:trHeight w:val="35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2 798,8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6 742,4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4 931,3</w:t>
            </w:r>
          </w:p>
        </w:tc>
      </w:tr>
      <w:tr w:rsidR="00722EFC" w:rsidRPr="00B963D2" w:rsidTr="008733D6">
        <w:trPr>
          <w:trHeight w:val="10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1 765,8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5 422,4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3 808,3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423,1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318,1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 xml:space="preserve">Создание резерва материальных средств для ликвидации чрезвычайных ситуаций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"Основное мероприятие "Защита населения по гражданской обороне"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1 342,7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5 114,3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3 490,2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Создание и развитие местной системы оповещения на территории МО </w:t>
            </w:r>
            <w:proofErr w:type="spellStart"/>
            <w:r w:rsidRPr="00B963D2">
              <w:t>Мгинское</w:t>
            </w:r>
            <w:proofErr w:type="spellEnd"/>
            <w:r w:rsidRPr="00B963D2">
              <w:t xml:space="preserve">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Закупка товаров, работ и услуг для обеспечения </w:t>
            </w:r>
            <w:r w:rsidRPr="00B963D2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Создание резерва имущества гражданской обороны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1 123,0</w:t>
            </w:r>
          </w:p>
        </w:tc>
      </w:tr>
      <w:tr w:rsidR="00722EFC" w:rsidRPr="00B963D2" w:rsidTr="008733D6">
        <w:trPr>
          <w:trHeight w:val="4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1 033,0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пожарно-профилактической работы на территории поселения (в </w:t>
            </w:r>
            <w:proofErr w:type="spellStart"/>
            <w:r w:rsidRPr="00B963D2">
              <w:t>т.ч</w:t>
            </w:r>
            <w:proofErr w:type="spellEnd"/>
            <w:r w:rsidRPr="00B963D2">
              <w:t>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Защита населения и территории от чрезвычайных ситуаций природного и </w:t>
            </w:r>
            <w:r w:rsidRPr="00B963D2">
              <w:lastRenderedPageBreak/>
              <w:t>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22 273,1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18 642,2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35 392,8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20 173,1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17 642,2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33 722,8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20 173,1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17 642,2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33 722,8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капитальному ремонту (ремонту) дорог общего пользования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 xml:space="preserve">Мероприятия по содержанию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Капитальные вложения в объекты государственной </w:t>
            </w:r>
            <w:r w:rsidRPr="00B963D2">
              <w:lastRenderedPageBreak/>
              <w:t>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174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Консультационная деятельность по юридическим, экономическим, технологическим вопросам, проведение семинаров, тренингов, </w:t>
            </w:r>
            <w:r w:rsidRPr="00B963D2">
              <w:lastRenderedPageBreak/>
              <w:t xml:space="preserve">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B963D2">
              <w:t>Мгинское</w:t>
            </w:r>
            <w:proofErr w:type="spellEnd"/>
            <w:r w:rsidRPr="00B963D2">
              <w:t xml:space="preserve">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08 0 01 14890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"Газоснабжение и газификация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28 526,9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92 017,8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28 524,1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</w:t>
            </w:r>
            <w:r w:rsidRPr="00B963D2">
              <w:rPr>
                <w:i/>
                <w:iCs/>
              </w:rPr>
              <w:lastRenderedPageBreak/>
              <w:t>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6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39 062,8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39 669,9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43 954,8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38 612,8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39 305,9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43 576,2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35 933,4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36 519,4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40 678,2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23 690,5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35 756,7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37 727,6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14 049,5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25 863,1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27 438,3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14 049,5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25 863,1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27 438,3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9 532,0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10 171,4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9 532,0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10 171,4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117,9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117,9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Реконструкция клуба в п. Старая </w:t>
            </w:r>
            <w:proofErr w:type="spellStart"/>
            <w:r w:rsidRPr="00B963D2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17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roofErr w:type="spellStart"/>
            <w:r w:rsidRPr="00B963D2">
              <w:t>Софинансирование</w:t>
            </w:r>
            <w:proofErr w:type="spellEnd"/>
            <w:r w:rsidRPr="00B963D2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63D2">
              <w:lastRenderedPageBreak/>
              <w:t>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2 679,4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2 786,5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2 898,0</w:t>
            </w:r>
          </w:p>
        </w:tc>
      </w:tr>
      <w:tr w:rsidR="00722EFC" w:rsidRPr="00B963D2" w:rsidTr="008733D6">
        <w:trPr>
          <w:trHeight w:val="7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"Развитие физической культуры и массового спорта в муниципальном образовании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378,6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378,6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12 160,0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1 150,0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Благоустройство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8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Благоустройство общественных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250,0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2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73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5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B963D2">
              <w:lastRenderedPageBreak/>
              <w:t>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778,2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778,2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B963D2">
              <w:rPr>
                <w:b/>
                <w:bCs/>
                <w:i/>
                <w:iCs/>
              </w:rPr>
              <w:t>г.п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. Мга, являющегося административным центром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B963D2">
              <w:rPr>
                <w:b/>
                <w:bCs/>
                <w:i/>
                <w:iCs/>
              </w:rPr>
              <w:t>г.п.Мга</w:t>
            </w:r>
            <w:proofErr w:type="spellEnd"/>
            <w:r w:rsidRPr="00B963D2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19 113,0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19 286,7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19 286,7</w:t>
            </w:r>
          </w:p>
        </w:tc>
      </w:tr>
      <w:tr w:rsidR="00722EFC" w:rsidRPr="00B963D2" w:rsidTr="008733D6">
        <w:trPr>
          <w:trHeight w:val="7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1 972,2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2 023,9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2 023,9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2 023,9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1 063,6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987,3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987,3</w:t>
            </w:r>
          </w:p>
        </w:tc>
      </w:tr>
      <w:tr w:rsidR="00722EFC" w:rsidRPr="00B963D2" w:rsidTr="008733D6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67 3 09 00220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505,7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517,5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517,5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557,9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469,8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469,8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</w:tr>
      <w:tr w:rsidR="00722EFC" w:rsidRPr="00B963D2" w:rsidTr="008733D6">
        <w:trPr>
          <w:trHeight w:val="6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524,2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524,2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</w:tr>
      <w:tr w:rsidR="00722EFC" w:rsidRPr="00B963D2" w:rsidTr="008733D6">
        <w:trPr>
          <w:trHeight w:val="57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</w:tr>
      <w:tr w:rsidR="00722EFC" w:rsidRPr="00B963D2" w:rsidTr="008733D6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</w:tr>
      <w:tr w:rsidR="00722EFC" w:rsidRPr="00B963D2" w:rsidTr="008733D6">
        <w:trPr>
          <w:trHeight w:val="8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14 111,3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14 258,1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14 258,1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11 116,8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</w:tr>
      <w:tr w:rsidR="00722EFC" w:rsidRPr="00B963D2" w:rsidTr="008733D6">
        <w:trPr>
          <w:trHeight w:val="9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</w:tr>
      <w:tr w:rsidR="00722EFC" w:rsidRPr="00B963D2" w:rsidTr="008733D6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1 693,2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963D2">
              <w:lastRenderedPageBreak/>
              <w:t>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1 448,1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1 448,1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</w:tr>
      <w:tr w:rsidR="00722EFC" w:rsidRPr="00B963D2" w:rsidTr="008733D6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</w:tr>
      <w:tr w:rsidR="00722EFC" w:rsidRPr="00B963D2" w:rsidTr="008733D6">
        <w:trPr>
          <w:trHeight w:val="5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Обеспечение деятельности Главы </w:t>
            </w:r>
            <w:r w:rsidRPr="00B963D2">
              <w:rPr>
                <w:b/>
                <w:bCs/>
                <w:i/>
                <w:iCs/>
              </w:rPr>
              <w:lastRenderedPageBreak/>
              <w:t>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67 5 00 00000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1 958,8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2 010,3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2 010,3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2 010,3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963D2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</w:tr>
      <w:tr w:rsidR="00722EFC" w:rsidRPr="00B963D2" w:rsidTr="008733D6">
        <w:trPr>
          <w:trHeight w:val="13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29 055,8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27 707,4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26 009,7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29 055,8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25 172,5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26 009,7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5 522,1</w:t>
            </w:r>
          </w:p>
        </w:tc>
      </w:tr>
      <w:tr w:rsidR="00722EFC" w:rsidRPr="00B963D2" w:rsidTr="008733D6">
        <w:trPr>
          <w:trHeight w:val="4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5 057,7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6 182,9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6 437,7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6 425,7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6 425,7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854,9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Закупка товаров, работ и услуг для обеспечения </w:t>
            </w:r>
            <w:r w:rsidRPr="00B963D2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854,9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854,9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11 295,0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11 295,0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11 295,0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Другие вопросы в области охраны окружающей среды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11 147,2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4 286,1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3 878,0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"Модернизация систем теплоснабжения в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7 420,4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 xml:space="preserve">Строительство котельной по адресу: Ленинградская область, Кировский район, </w:t>
            </w:r>
            <w:proofErr w:type="spellStart"/>
            <w:r w:rsidRPr="00B963D2">
              <w:rPr>
                <w:b/>
                <w:bCs/>
                <w:i/>
                <w:iCs/>
              </w:rPr>
              <w:t>г.п</w:t>
            </w:r>
            <w:proofErr w:type="spellEnd"/>
            <w:r w:rsidRPr="00B963D2">
              <w:rPr>
                <w:b/>
                <w:bCs/>
                <w:i/>
                <w:iCs/>
              </w:rPr>
              <w:t>. Мга, пр. Красного Октября, 63, в том числе проектно-изыскательские работы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"Модернизация систем водоснабжения в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2 650,0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2 650,0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Капитальный ремонт системы водоснабжения </w:t>
            </w:r>
            <w:proofErr w:type="spellStart"/>
            <w:r w:rsidRPr="00B963D2">
              <w:t>п.Старая</w:t>
            </w:r>
            <w:proofErr w:type="spellEnd"/>
            <w:r w:rsidRPr="00B963D2">
              <w:t xml:space="preserve"> </w:t>
            </w:r>
            <w:proofErr w:type="spellStart"/>
            <w:r w:rsidRPr="00B963D2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2 650,0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1 750,0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1 750,0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"Обращение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Основное мероприятие "Создание системы обращения с отходами потребления на территории МО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73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3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B963D2">
              <w:rPr>
                <w:b/>
                <w:bCs/>
                <w:i/>
                <w:iCs/>
              </w:rPr>
              <w:t>Мгинское</w:t>
            </w:r>
            <w:proofErr w:type="spellEnd"/>
            <w:r w:rsidRPr="00B963D2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14 812,9</w:t>
            </w:r>
          </w:p>
        </w:tc>
      </w:tr>
      <w:tr w:rsidR="00722EFC" w:rsidRPr="00B963D2" w:rsidTr="008733D6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14 812,9</w:t>
            </w:r>
          </w:p>
        </w:tc>
      </w:tr>
      <w:tr w:rsidR="00722EFC" w:rsidRPr="00B963D2" w:rsidTr="008733D6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14 812,9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10 321,0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10 345,6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10 345,6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3 272,0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4 227,7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3 272,0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4 227,7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239,6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239,6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23 799,1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17 939,1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19 328,6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23 799,1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17 939,1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19 328,6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2613,1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Субсидии юридическим лицам на возмещение части затрат </w:t>
            </w:r>
            <w:r w:rsidRPr="00B963D2">
              <w:rPr>
                <w:i/>
                <w:iCs/>
              </w:rPr>
              <w:lastRenderedPageBreak/>
              <w:t>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4 725,8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4 725,8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4 725,8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Резервные фонды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Исполнение судебных актов Российской Федерации и мировых </w:t>
            </w:r>
            <w:r w:rsidRPr="00B963D2">
              <w:rPr>
                <w:i/>
                <w:iCs/>
              </w:rPr>
              <w:lastRenderedPageBreak/>
              <w:t>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3 022,0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1 322,0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3 022,0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3 022,0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B963D2">
              <w:rPr>
                <w:i/>
                <w:iCs/>
              </w:rPr>
              <w:t>найм</w:t>
            </w:r>
            <w:proofErr w:type="spellEnd"/>
            <w:r w:rsidRPr="00B963D2">
              <w:rPr>
                <w:i/>
                <w:iCs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Профессиональная подготовка, переподготовка и повышение квалификации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Содержание и обслуживание объектов имущества казны </w:t>
            </w:r>
            <w:r w:rsidRPr="00B963D2">
              <w:rPr>
                <w:i/>
                <w:iCs/>
              </w:rPr>
              <w:lastRenderedPageBreak/>
              <w:t xml:space="preserve">муниципального образования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1 223,4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273,4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310,0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Выполнение комплексных кадастровых работ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Мероприятия по проведению аудиторской проверке муниципальных унитарных предприятий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140,0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98 9 09 11450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Закупка товаров, работ и услуг для обеспечения </w:t>
            </w:r>
            <w:r w:rsidRPr="00B963D2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2 983,5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B963D2">
              <w:rPr>
                <w:i/>
                <w:iCs/>
              </w:rPr>
              <w:t>коронавирусной</w:t>
            </w:r>
            <w:proofErr w:type="spellEnd"/>
            <w:r w:rsidRPr="00B963D2">
              <w:rPr>
                <w:i/>
                <w:iCs/>
              </w:rPr>
              <w:t xml:space="preserve"> инфекции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</w:tr>
      <w:tr w:rsidR="00722EFC" w:rsidRPr="00B963D2" w:rsidTr="008733D6">
        <w:trPr>
          <w:trHeight w:val="10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545,8</w:t>
            </w:r>
          </w:p>
        </w:tc>
      </w:tr>
      <w:tr w:rsidR="00722EFC" w:rsidRPr="00B963D2" w:rsidTr="008733D6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545,8</w:t>
            </w:r>
          </w:p>
        </w:tc>
      </w:tr>
      <w:tr w:rsidR="00722EFC" w:rsidRPr="00B963D2" w:rsidTr="008733D6">
        <w:trPr>
          <w:trHeight w:val="69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48,9</w:t>
            </w:r>
          </w:p>
        </w:tc>
      </w:tr>
      <w:tr w:rsidR="00722EFC" w:rsidRPr="00B963D2" w:rsidTr="008733D6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48,9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4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338,4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168,0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</w:t>
            </w:r>
            <w:r w:rsidRPr="00B963D2">
              <w:rPr>
                <w:i/>
                <w:iCs/>
              </w:rPr>
              <w:lastRenderedPageBreak/>
              <w:t>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</w:rPr>
            </w:pPr>
            <w:r w:rsidRPr="00B963D2">
              <w:rPr>
                <w:b/>
                <w:bCs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217 648,0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242 130,2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199 536,7</w:t>
            </w:r>
          </w:p>
        </w:tc>
      </w:tr>
    </w:tbl>
    <w:p w:rsidR="00463B84" w:rsidRDefault="00463B84">
      <w:bookmarkStart w:id="1" w:name="_GoBack"/>
      <w:bookmarkEnd w:id="1"/>
    </w:p>
    <w:sectPr w:rsidR="004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C"/>
    <w:rsid w:val="00463B84"/>
    <w:rsid w:val="007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60E7-D0E0-4029-B85A-D3FCC03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E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722E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EF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2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722EFC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2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2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EFC"/>
  </w:style>
  <w:style w:type="paragraph" w:styleId="a8">
    <w:name w:val="header"/>
    <w:basedOn w:val="a"/>
    <w:link w:val="a9"/>
    <w:rsid w:val="00722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22EFC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22EFC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22EFC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722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722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722EF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722E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uiPriority w:val="99"/>
    <w:unhideWhenUsed/>
    <w:rsid w:val="00722EFC"/>
    <w:rPr>
      <w:color w:val="0000FF"/>
      <w:u w:val="single"/>
    </w:rPr>
  </w:style>
  <w:style w:type="character" w:styleId="af2">
    <w:name w:val="FollowedHyperlink"/>
    <w:uiPriority w:val="99"/>
    <w:unhideWhenUsed/>
    <w:rsid w:val="00722EFC"/>
    <w:rPr>
      <w:color w:val="800080"/>
      <w:u w:val="single"/>
    </w:rPr>
  </w:style>
  <w:style w:type="paragraph" w:customStyle="1" w:styleId="xl65">
    <w:name w:val="xl65"/>
    <w:basedOn w:val="a"/>
    <w:rsid w:val="00722EF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68">
    <w:name w:val="xl6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722EFC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22EFC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22EF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22EFC"/>
    <w:pPr>
      <w:pBdr>
        <w:top w:val="double" w:sz="6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722EFC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5">
    <w:name w:val="xl10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6">
    <w:name w:val="xl10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7">
    <w:name w:val="xl10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7">
    <w:name w:val="xl13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8">
    <w:name w:val="xl13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1">
    <w:name w:val="xl14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5">
    <w:name w:val="xl145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0">
    <w:name w:val="xl16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8">
    <w:name w:val="xl16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3">
    <w:name w:val="xl17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8">
    <w:name w:val="xl17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2">
    <w:name w:val="xl18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6">
    <w:name w:val="xl18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0">
    <w:name w:val="xl19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2">
    <w:name w:val="xl19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8">
    <w:name w:val="xl19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9">
    <w:name w:val="xl19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5">
    <w:name w:val="xl20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6">
    <w:name w:val="xl20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7">
    <w:name w:val="xl207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9">
    <w:name w:val="xl20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0">
    <w:name w:val="xl21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3">
    <w:name w:val="xl21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4">
    <w:name w:val="xl21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5">
    <w:name w:val="xl21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6">
    <w:name w:val="xl21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7">
    <w:name w:val="xl21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4">
    <w:name w:val="xl22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5">
    <w:name w:val="xl22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6">
    <w:name w:val="xl22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7">
    <w:name w:val="xl22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8">
    <w:name w:val="xl22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9">
    <w:name w:val="xl22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0">
    <w:name w:val="xl23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1">
    <w:name w:val="xl23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2">
    <w:name w:val="xl232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3">
    <w:name w:val="xl233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6">
    <w:name w:val="xl23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7">
    <w:name w:val="xl23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8">
    <w:name w:val="xl23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9">
    <w:name w:val="xl239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0">
    <w:name w:val="xl24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1">
    <w:name w:val="xl24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2">
    <w:name w:val="xl24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3">
    <w:name w:val="xl24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4">
    <w:name w:val="xl24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6">
    <w:name w:val="xl24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7">
    <w:name w:val="xl24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8">
    <w:name w:val="xl24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9">
    <w:name w:val="xl24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1">
    <w:name w:val="xl251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2">
    <w:name w:val="xl252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4">
    <w:name w:val="xl25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5">
    <w:name w:val="xl25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6">
    <w:name w:val="xl25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7">
    <w:name w:val="xl25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9">
    <w:name w:val="xl25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1">
    <w:name w:val="xl26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2">
    <w:name w:val="xl26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722EF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722EF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722EF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6">
    <w:name w:val="xl266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7">
    <w:name w:val="xl267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9">
    <w:name w:val="xl269"/>
    <w:basedOn w:val="a"/>
    <w:rsid w:val="00722EF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0">
    <w:name w:val="xl270"/>
    <w:basedOn w:val="a"/>
    <w:rsid w:val="00722EF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2021-03-10T11:22:00Z</dcterms:created>
  <dcterms:modified xsi:type="dcterms:W3CDTF">2021-03-10T11:22:00Z</dcterms:modified>
</cp:coreProperties>
</file>