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Приложение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муниципального образования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Мгинское городское поселение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Кировского муниципального района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от </w:t>
      </w:r>
      <w:r w:rsidR="001A5125">
        <w:rPr>
          <w:sz w:val="20"/>
        </w:rPr>
        <w:t>17 сентября 2021 г.</w:t>
      </w:r>
      <w:r>
        <w:rPr>
          <w:sz w:val="20"/>
        </w:rPr>
        <w:t xml:space="preserve"> № </w:t>
      </w:r>
      <w:r w:rsidR="001A5125">
        <w:rPr>
          <w:sz w:val="20"/>
        </w:rPr>
        <w:t>596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Приложение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«Обеспечение резервными источниками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электроснабжения объектов жизнеобеспечения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муниципального образования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Мгинское городское поселение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 xml:space="preserve">Кировского муниципального района 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  <w:r>
        <w:rPr>
          <w:sz w:val="20"/>
        </w:rPr>
        <w:t>Ле</w:t>
      </w:r>
      <w:r w:rsidR="004638D0">
        <w:rPr>
          <w:sz w:val="20"/>
        </w:rPr>
        <w:t>нинградской области»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</w:p>
    <w:p w:rsidR="005940F2" w:rsidRDefault="005940F2" w:rsidP="005940F2">
      <w:pPr>
        <w:tabs>
          <w:tab w:val="left" w:pos="6240"/>
        </w:tabs>
        <w:overflowPunct/>
        <w:autoSpaceDE/>
        <w:adjustRightInd/>
        <w:ind w:left="-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программы «Обеспечение резервными источниками электроснабжения объектов жизнеобеспечения муниципального образования Мгинское городское поселение Кировского муниципального района </w:t>
      </w:r>
    </w:p>
    <w:p w:rsidR="005940F2" w:rsidRDefault="005940F2" w:rsidP="005940F2">
      <w:pPr>
        <w:tabs>
          <w:tab w:val="left" w:pos="6240"/>
        </w:tabs>
        <w:overflowPunct/>
        <w:autoSpaceDE/>
        <w:adjustRightInd/>
        <w:ind w:left="284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251135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>»</w:t>
      </w:r>
    </w:p>
    <w:p w:rsidR="005940F2" w:rsidRDefault="005940F2" w:rsidP="005940F2">
      <w:pPr>
        <w:overflowPunct/>
        <w:autoSpaceDE/>
        <w:adjustRightInd/>
        <w:ind w:firstLine="567"/>
        <w:jc w:val="right"/>
        <w:rPr>
          <w:sz w:val="20"/>
        </w:rPr>
      </w:pP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4"/>
        <w:gridCol w:w="2439"/>
        <w:gridCol w:w="1455"/>
        <w:gridCol w:w="2410"/>
        <w:gridCol w:w="2410"/>
        <w:gridCol w:w="2268"/>
        <w:gridCol w:w="3544"/>
      </w:tblGrid>
      <w:tr w:rsidR="005940F2" w:rsidTr="005940F2">
        <w:trPr>
          <w:trHeight w:hRule="exact" w:val="157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after="60" w:line="220" w:lineRule="exact"/>
              <w:ind w:left="20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after="60" w:line="220" w:lineRule="exact"/>
              <w:ind w:left="200" w:firstLine="0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№</w:t>
            </w: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before="60" w:line="220" w:lineRule="exact"/>
              <w:ind w:left="200" w:firstLine="0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after="60" w:line="220" w:lineRule="exact"/>
              <w:ind w:firstLine="0"/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after="60" w:line="220" w:lineRule="exact"/>
              <w:ind w:firstLine="0"/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before="60" w:line="220" w:lineRule="exact"/>
              <w:ind w:firstLine="0"/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before="60" w:line="220" w:lineRule="exact"/>
              <w:ind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Год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Общий объем финансирования: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Бюджет Ленинградской области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16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Бюджет МО Мгинское городское поселение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24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24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Ответственный </w:t>
            </w: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240" w:firstLine="0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исполнитель</w:t>
            </w:r>
          </w:p>
        </w:tc>
      </w:tr>
      <w:tr w:rsidR="005940F2" w:rsidTr="005940F2">
        <w:trPr>
          <w:trHeight w:val="26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280"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20" w:lineRule="exact"/>
              <w:ind w:left="280" w:firstLine="0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Приобретен</w:t>
            </w:r>
            <w:r w:rsidR="00043401">
              <w:rPr>
                <w:bCs/>
                <w:color w:val="000000"/>
                <w:szCs w:val="24"/>
                <w:shd w:val="clear" w:color="auto" w:fill="FFFFFF"/>
              </w:rPr>
              <w:t>ие дизель-генератора мощностью 1</w:t>
            </w:r>
            <w:r>
              <w:rPr>
                <w:bCs/>
                <w:color w:val="000000"/>
                <w:szCs w:val="24"/>
                <w:shd w:val="clear" w:color="auto" w:fill="FFFFFF"/>
              </w:rPr>
              <w:t>50 кВт для обеспечения бесперебойного электроснабжения газовой котельной по адресу: г.п. Мга, ул. Маяковского, д.4-а.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120" w:firstLine="0"/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120" w:firstLine="0"/>
              <w:jc w:val="center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120" w:firstLine="0"/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 w:rsidP="004638D0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     </w:t>
            </w:r>
            <w:r w:rsidR="004638D0">
              <w:rPr>
                <w:bCs/>
                <w:color w:val="000000"/>
                <w:szCs w:val="24"/>
                <w:shd w:val="clear" w:color="auto" w:fill="FFFFFF"/>
              </w:rPr>
              <w:t>2 240 000,00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 w:rsidP="004638D0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firstLine="0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      </w:t>
            </w:r>
            <w:r w:rsidR="004638D0">
              <w:rPr>
                <w:bCs/>
                <w:color w:val="000000"/>
                <w:szCs w:val="24"/>
                <w:shd w:val="clear" w:color="auto" w:fill="FFFFFF"/>
              </w:rPr>
              <w:t>2 038 400,00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left="560" w:firstLine="24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4638D0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78" w:lineRule="exact"/>
              <w:ind w:firstLine="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 xml:space="preserve">      201 6</w:t>
            </w:r>
            <w:r w:rsidR="005940F2">
              <w:rPr>
                <w:bCs/>
                <w:color w:val="000000"/>
                <w:szCs w:val="24"/>
                <w:shd w:val="clear" w:color="auto" w:fill="FFFFFF"/>
              </w:rPr>
              <w:t>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69" w:lineRule="exact"/>
              <w:ind w:right="-152" w:hanging="1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69" w:lineRule="exact"/>
              <w:ind w:right="-152" w:hanging="10"/>
              <w:jc w:val="left"/>
              <w:rPr>
                <w:bCs/>
                <w:color w:val="000000"/>
                <w:szCs w:val="24"/>
                <w:shd w:val="clear" w:color="auto" w:fill="FFFFFF"/>
              </w:rPr>
            </w:pPr>
          </w:p>
          <w:p w:rsidR="005940F2" w:rsidRDefault="005940F2">
            <w:pPr>
              <w:framePr w:w="15523" w:wrap="notBeside" w:vAnchor="text" w:hAnchor="text" w:xAlign="center" w:y="1"/>
              <w:widowControl w:val="0"/>
              <w:overflowPunct/>
              <w:autoSpaceDE/>
              <w:adjustRightInd/>
              <w:spacing w:line="269" w:lineRule="exact"/>
              <w:ind w:left="273" w:right="-152" w:firstLine="0"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shd w:val="clear" w:color="auto" w:fill="FFFFFF"/>
              </w:rPr>
              <w:t>Администрация МО Мгинское городское поселение</w:t>
            </w:r>
          </w:p>
        </w:tc>
      </w:tr>
    </w:tbl>
    <w:p w:rsidR="0029095A" w:rsidRDefault="0029095A">
      <w:bookmarkStart w:id="0" w:name="_GoBack"/>
      <w:bookmarkEnd w:id="0"/>
    </w:p>
    <w:sectPr w:rsidR="0029095A" w:rsidSect="0025113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9"/>
    <w:rsid w:val="00043401"/>
    <w:rsid w:val="001A374A"/>
    <w:rsid w:val="001A5125"/>
    <w:rsid w:val="0022608E"/>
    <w:rsid w:val="00251135"/>
    <w:rsid w:val="0029095A"/>
    <w:rsid w:val="004638D0"/>
    <w:rsid w:val="004E538D"/>
    <w:rsid w:val="00567D50"/>
    <w:rsid w:val="005940F2"/>
    <w:rsid w:val="00946BE5"/>
    <w:rsid w:val="00980F69"/>
    <w:rsid w:val="00F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255E6-4D64-4D27-B957-F0350FE9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F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berkoldolga@outlook.com</cp:lastModifiedBy>
  <cp:revision>2</cp:revision>
  <dcterms:created xsi:type="dcterms:W3CDTF">2021-10-29T14:15:00Z</dcterms:created>
  <dcterms:modified xsi:type="dcterms:W3CDTF">2021-10-29T14:15:00Z</dcterms:modified>
</cp:coreProperties>
</file>