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bookmarkStart w:id="0" w:name="_GoBack"/>
      <w:bookmarkEnd w:id="0"/>
      <w:r w:rsidRPr="00084005">
        <w:rPr>
          <w:sz w:val="18"/>
          <w:szCs w:val="18"/>
        </w:rPr>
        <w:t xml:space="preserve">Приложение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</w:t>
      </w:r>
      <w:r w:rsidR="00843218">
        <w:rPr>
          <w:sz w:val="18"/>
          <w:szCs w:val="18"/>
        </w:rPr>
        <w:t xml:space="preserve"> постановлению о внесении изменений в муниципальную Программу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 «Благоустройство и содержание территории и объектов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Кировского муниципального района Ленинградской области»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утвержденной постановлением администрации </w:t>
      </w:r>
    </w:p>
    <w:p w:rsidR="00084005" w:rsidRPr="00084005" w:rsidRDefault="00285021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от 29 мая 2020 г. № 331</w:t>
      </w:r>
    </w:p>
    <w:p w:rsidR="00084005" w:rsidRPr="00084005" w:rsidRDefault="00084005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rFonts w:ascii="Calibri" w:hAnsi="Calibri"/>
          <w:b/>
          <w:sz w:val="18"/>
          <w:szCs w:val="18"/>
        </w:rPr>
      </w:pPr>
      <w:r w:rsidRPr="00084005">
        <w:rPr>
          <w:sz w:val="18"/>
          <w:szCs w:val="18"/>
        </w:rPr>
        <w:t>(приложение)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Кировского муниципального района Ленинградской области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5005"/>
        <w:gridCol w:w="2657"/>
      </w:tblGrid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Объем финансирования (руб.)</w:t>
            </w:r>
          </w:p>
        </w:tc>
      </w:tr>
      <w:tr w:rsidR="00084005" w:rsidRPr="00084005" w:rsidTr="005813BE">
        <w:trPr>
          <w:trHeight w:val="4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Уличное освещение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63C38" w:rsidRDefault="00464097" w:rsidP="00464097">
            <w:pPr>
              <w:spacing w:after="20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</w:t>
            </w:r>
            <w:r w:rsidR="008E65EB" w:rsidRPr="00063C38">
              <w:rPr>
                <w:b/>
                <w:color w:val="000000" w:themeColor="text1"/>
                <w:szCs w:val="24"/>
              </w:rPr>
              <w:t> </w:t>
            </w:r>
            <w:r>
              <w:rPr>
                <w:b/>
                <w:color w:val="000000" w:themeColor="text1"/>
                <w:szCs w:val="24"/>
              </w:rPr>
              <w:t>878</w:t>
            </w:r>
            <w:r w:rsidR="008E65EB" w:rsidRPr="00063C38">
              <w:rPr>
                <w:b/>
                <w:color w:val="000000" w:themeColor="text1"/>
                <w:szCs w:val="24"/>
              </w:rPr>
              <w:t> </w:t>
            </w:r>
            <w:r>
              <w:rPr>
                <w:b/>
                <w:color w:val="000000" w:themeColor="text1"/>
                <w:szCs w:val="24"/>
              </w:rPr>
              <w:t>014</w:t>
            </w:r>
            <w:r w:rsidR="00084005" w:rsidRPr="00063C38">
              <w:rPr>
                <w:b/>
                <w:color w:val="000000" w:themeColor="text1"/>
                <w:szCs w:val="24"/>
              </w:rPr>
              <w:t>,</w:t>
            </w:r>
            <w:r>
              <w:rPr>
                <w:b/>
                <w:color w:val="000000" w:themeColor="text1"/>
                <w:szCs w:val="24"/>
              </w:rPr>
              <w:t>09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Оплата за уличное освещение населенных пунктов МО Мгинское городское поселение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3 487 996,40</w:t>
            </w:r>
          </w:p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Энергосервисный контракт на выполнение действий (работ), направленных на энергосбережение и повышение энергетической эффективности использования электрической энергии при эксплуатации объектов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464097" w:rsidP="00464097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4005" w:rsidRPr="00084005">
              <w:rPr>
                <w:szCs w:val="24"/>
              </w:rPr>
              <w:t> </w:t>
            </w:r>
            <w:r>
              <w:rPr>
                <w:szCs w:val="24"/>
              </w:rPr>
              <w:t>828</w:t>
            </w:r>
            <w:r w:rsidR="00084005" w:rsidRPr="00084005">
              <w:rPr>
                <w:szCs w:val="24"/>
              </w:rPr>
              <w:t> 0</w:t>
            </w:r>
            <w:r>
              <w:rPr>
                <w:szCs w:val="24"/>
              </w:rPr>
              <w:t>58</w:t>
            </w:r>
            <w:r w:rsidR="00084005" w:rsidRPr="00084005">
              <w:rPr>
                <w:szCs w:val="24"/>
              </w:rPr>
              <w:t>,</w:t>
            </w:r>
            <w:r>
              <w:rPr>
                <w:szCs w:val="24"/>
              </w:rPr>
              <w:t>69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Обслуживание уличного освещения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1 5</w:t>
            </w:r>
            <w:r w:rsidR="00084005" w:rsidRPr="00084005">
              <w:rPr>
                <w:szCs w:val="24"/>
              </w:rPr>
              <w:t>50 000,00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Пени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464097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11 9</w:t>
            </w:r>
            <w:r w:rsidR="00464097">
              <w:rPr>
                <w:szCs w:val="24"/>
              </w:rPr>
              <w:t>59</w:t>
            </w:r>
            <w:r w:rsidR="00084005" w:rsidRPr="00084005">
              <w:rPr>
                <w:szCs w:val="24"/>
              </w:rPr>
              <w:t>,00</w:t>
            </w:r>
          </w:p>
        </w:tc>
      </w:tr>
      <w:tr w:rsidR="00084005" w:rsidRPr="00084005" w:rsidTr="005813BE">
        <w:trPr>
          <w:trHeight w:val="4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Озеленение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616 705,42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Содержание мест захоронения</w:t>
            </w:r>
            <w:r w:rsidRPr="00084005">
              <w:rPr>
                <w:szCs w:val="24"/>
              </w:rPr>
              <w:t xml:space="preserve"> (сбор и вывоз мусора, благоустройство гражданских кладбищ, обслуживание гражданских кладбищ)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3F69CD" w:rsidP="003F69CD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239588</w:t>
            </w:r>
            <w:r w:rsidR="00683455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91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Благоустройство территории МО Мгинское городское поселение и прочие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96761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8552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="003628EA">
              <w:rPr>
                <w:b/>
                <w:szCs w:val="24"/>
              </w:rPr>
              <w:t>099</w:t>
            </w:r>
            <w:r>
              <w:rPr>
                <w:b/>
                <w:szCs w:val="24"/>
              </w:rPr>
              <w:t> </w:t>
            </w:r>
            <w:r w:rsidR="003628EA">
              <w:rPr>
                <w:b/>
                <w:szCs w:val="24"/>
              </w:rPr>
              <w:t>006</w:t>
            </w:r>
            <w:r w:rsidR="00103F2B">
              <w:rPr>
                <w:b/>
                <w:szCs w:val="24"/>
              </w:rPr>
              <w:t>,</w:t>
            </w:r>
            <w:r w:rsidR="003628EA">
              <w:rPr>
                <w:b/>
                <w:szCs w:val="24"/>
              </w:rPr>
              <w:t>55</w:t>
            </w:r>
          </w:p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rPr>
          <w:trHeight w:val="2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rFonts w:eastAsiaTheme="minorHAnsi"/>
                <w:szCs w:val="24"/>
                <w:lang w:eastAsia="en-US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1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Осушение канав и перекладка водопропускных труб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100 000,00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2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материалов для проведения месячника по благоустройству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3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Вывоз мусора после месячника по благоустройству.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3F69CD" w:rsidP="003F6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084005" w:rsidRPr="00084005">
              <w:rPr>
                <w:szCs w:val="24"/>
              </w:rPr>
              <w:t> </w:t>
            </w:r>
            <w:r>
              <w:rPr>
                <w:szCs w:val="24"/>
              </w:rPr>
              <w:t>311</w:t>
            </w:r>
            <w:r w:rsidR="00084005" w:rsidRPr="00084005">
              <w:rPr>
                <w:szCs w:val="24"/>
              </w:rPr>
              <w:t>,0</w:t>
            </w:r>
            <w:r>
              <w:rPr>
                <w:szCs w:val="24"/>
              </w:rPr>
              <w:t>9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4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Сбор и вывоз мусора с кладбищ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4.</w:t>
            </w:r>
            <w:r w:rsidR="00203C6D">
              <w:rPr>
                <w:szCs w:val="28"/>
              </w:rPr>
              <w:t>5</w:t>
            </w:r>
            <w:r w:rsidRPr="00084005">
              <w:rPr>
                <w:szCs w:val="28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Обслуживание территорий общего пользования. Работа дворников: ежедневная уборка, очистка от снега и льда, посыпка ППС в зимний период, очистка урн, сбор и вывоз мусора), покос травы в летнее время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6 803</w:t>
            </w:r>
            <w:r w:rsidR="00084005"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6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Акарицидная обработка территории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7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контейнеров для сбора ТКО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</w:t>
            </w:r>
            <w:r w:rsidR="00203C6D">
              <w:rPr>
                <w:szCs w:val="24"/>
              </w:rPr>
              <w:t>55</w:t>
            </w:r>
            <w:r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8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контейнерных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084005" w:rsidRPr="00084005">
              <w:rPr>
                <w:szCs w:val="24"/>
              </w:rPr>
              <w:t>2 830,12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</w:t>
            </w:r>
            <w:r w:rsidR="00203C6D">
              <w:rPr>
                <w:szCs w:val="24"/>
              </w:rPr>
              <w:t>9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712 690,85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0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Ликвидация свалок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500 000,00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1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 xml:space="preserve">Установка памятного знака в честь 75 </w:t>
            </w:r>
            <w:proofErr w:type="spellStart"/>
            <w:r w:rsidRPr="00084005">
              <w:rPr>
                <w:szCs w:val="24"/>
              </w:rPr>
              <w:t>летия</w:t>
            </w:r>
            <w:proofErr w:type="spellEnd"/>
            <w:r w:rsidRPr="00084005">
              <w:rPr>
                <w:szCs w:val="24"/>
              </w:rPr>
              <w:t xml:space="preserve"> победы в ВОВ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300 000,00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203C6D">
            <w:pPr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2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и установка спортивного комплекса в п. Старая Малукса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1 500 000,00</w:t>
            </w:r>
          </w:p>
        </w:tc>
      </w:tr>
      <w:tr w:rsidR="0008400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203C6D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4.1</w:t>
            </w:r>
            <w:r w:rsidR="00203C6D">
              <w:rPr>
                <w:szCs w:val="24"/>
              </w:rPr>
              <w:t>3</w:t>
            </w:r>
            <w:r w:rsidRPr="00084005"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Субсидия юридическим лицам, оказывающим услуги по благоустройству территории, на возмещение затрат при приобретении коммунальной спецтехники в лизинг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203C6D" w:rsidP="00203C6D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83455">
              <w:rPr>
                <w:szCs w:val="24"/>
              </w:rPr>
              <w:t> 1</w:t>
            </w:r>
            <w:r>
              <w:rPr>
                <w:szCs w:val="24"/>
              </w:rPr>
              <w:t>99</w:t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w:rPr>
              <w:t>174</w:t>
            </w:r>
            <w:r w:rsidR="00683455">
              <w:rPr>
                <w:szCs w:val="24"/>
              </w:rPr>
              <w:t>,</w:t>
            </w:r>
            <w:r>
              <w:rPr>
                <w:szCs w:val="24"/>
              </w:rPr>
              <w:t>49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203C6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Приобретение объектов уличной адресации (таблички)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203C6D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Вывоз крупногабаритных отходов (ветки, порубочные остатки, покрышки, отходы от капитального ремонта)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203C6D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03C6D"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Проверка смет, составление</w:t>
            </w:r>
            <w:r>
              <w:rPr>
                <w:szCs w:val="24"/>
              </w:rPr>
              <w:br/>
              <w:t>проектно-сметной документации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063C38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  <w:r w:rsidR="002E2623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431"/>
        </w:trPr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40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3628EA" w:rsidP="003628E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63C38">
              <w:rPr>
                <w:b/>
                <w:sz w:val="28"/>
                <w:szCs w:val="28"/>
              </w:rPr>
              <w:t> </w:t>
            </w:r>
            <w:r w:rsidR="00203C6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33</w:t>
            </w:r>
            <w:r w:rsidR="00103F2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314</w:t>
            </w:r>
            <w:r w:rsidR="00103F2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97</w:t>
            </w:r>
          </w:p>
        </w:tc>
      </w:tr>
    </w:tbl>
    <w:p w:rsidR="00BB22FE" w:rsidRDefault="00BB22FE" w:rsidP="00C37607">
      <w:pPr>
        <w:spacing w:after="200" w:line="276" w:lineRule="auto"/>
        <w:contextualSpacing/>
        <w:jc w:val="right"/>
      </w:pPr>
    </w:p>
    <w:sectPr w:rsidR="00BB22FE" w:rsidSect="006511F0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B49"/>
    <w:multiLevelType w:val="hybridMultilevel"/>
    <w:tmpl w:val="213ED154"/>
    <w:lvl w:ilvl="0" w:tplc="C3148CA6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B"/>
    <w:rsid w:val="00063C38"/>
    <w:rsid w:val="00065E6E"/>
    <w:rsid w:val="00084005"/>
    <w:rsid w:val="00096761"/>
    <w:rsid w:val="00103F2B"/>
    <w:rsid w:val="00203C6D"/>
    <w:rsid w:val="00285021"/>
    <w:rsid w:val="0028552A"/>
    <w:rsid w:val="002D4AFC"/>
    <w:rsid w:val="002E2623"/>
    <w:rsid w:val="003413FB"/>
    <w:rsid w:val="003628EA"/>
    <w:rsid w:val="0036486F"/>
    <w:rsid w:val="003F69CD"/>
    <w:rsid w:val="00426C9C"/>
    <w:rsid w:val="00464097"/>
    <w:rsid w:val="005D6F28"/>
    <w:rsid w:val="006511F0"/>
    <w:rsid w:val="00683455"/>
    <w:rsid w:val="00843218"/>
    <w:rsid w:val="008E5DDC"/>
    <w:rsid w:val="008E65EB"/>
    <w:rsid w:val="0094227D"/>
    <w:rsid w:val="00A532DF"/>
    <w:rsid w:val="00B65FDB"/>
    <w:rsid w:val="00BB22FE"/>
    <w:rsid w:val="00BF005D"/>
    <w:rsid w:val="00C37607"/>
    <w:rsid w:val="00C6669C"/>
    <w:rsid w:val="00C77A29"/>
    <w:rsid w:val="00DA5C33"/>
    <w:rsid w:val="00E236BC"/>
    <w:rsid w:val="00E42583"/>
    <w:rsid w:val="00E506C5"/>
    <w:rsid w:val="00E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0F04-2160-42A2-BA3D-BA2D5EE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F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5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berkoldolga@outlook.com</cp:lastModifiedBy>
  <cp:revision>2</cp:revision>
  <cp:lastPrinted>2020-03-12T13:34:00Z</cp:lastPrinted>
  <dcterms:created xsi:type="dcterms:W3CDTF">2020-11-05T14:55:00Z</dcterms:created>
  <dcterms:modified xsi:type="dcterms:W3CDTF">2020-11-05T14:55:00Z</dcterms:modified>
</cp:coreProperties>
</file>